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87626" w:rsidRPr="0089205F" w:rsidRDefault="00187626" w:rsidP="00187626">
      <w:pPr>
        <w:jc w:val="center"/>
        <w:rPr>
          <w:b/>
          <w:sz w:val="22"/>
        </w:rPr>
      </w:pPr>
      <w:r w:rsidRPr="0089205F">
        <w:rPr>
          <w:b/>
          <w:sz w:val="22"/>
        </w:rPr>
        <w:t xml:space="preserve">POLI </w:t>
      </w:r>
      <w:r>
        <w:rPr>
          <w:b/>
          <w:sz w:val="22"/>
        </w:rPr>
        <w:t>2501</w:t>
      </w:r>
      <w:r>
        <w:rPr>
          <w:b/>
          <w:sz w:val="22"/>
        </w:rPr>
        <w:t>:</w:t>
      </w:r>
      <w:r w:rsidRPr="0089205F">
        <w:rPr>
          <w:b/>
          <w:sz w:val="22"/>
        </w:rPr>
        <w:t xml:space="preserve"> </w:t>
      </w:r>
      <w:r>
        <w:rPr>
          <w:b/>
          <w:sz w:val="22"/>
        </w:rPr>
        <w:t>State and Local Politics</w:t>
      </w:r>
      <w:r>
        <w:rPr>
          <w:b/>
          <w:sz w:val="22"/>
        </w:rPr>
        <w:t>, section 2</w:t>
      </w:r>
    </w:p>
    <w:p w:rsidR="00187626" w:rsidRPr="0089205F" w:rsidRDefault="00187626" w:rsidP="00187626">
      <w:pPr>
        <w:jc w:val="center"/>
        <w:rPr>
          <w:b/>
          <w:sz w:val="22"/>
        </w:rPr>
      </w:pPr>
    </w:p>
    <w:p w:rsidR="00187626" w:rsidRPr="0089205F" w:rsidRDefault="00187626" w:rsidP="00187626">
      <w:pPr>
        <w:jc w:val="center"/>
        <w:rPr>
          <w:b/>
          <w:sz w:val="22"/>
        </w:rPr>
      </w:pPr>
      <w:r>
        <w:rPr>
          <w:b/>
          <w:sz w:val="22"/>
        </w:rPr>
        <w:t xml:space="preserve">Monday, Wednesday, and Friday, </w:t>
      </w:r>
      <w:r>
        <w:rPr>
          <w:b/>
          <w:sz w:val="22"/>
        </w:rPr>
        <w:t>2</w:t>
      </w:r>
      <w:r>
        <w:rPr>
          <w:b/>
          <w:sz w:val="22"/>
        </w:rPr>
        <w:t xml:space="preserve"> –</w:t>
      </w:r>
      <w:r>
        <w:rPr>
          <w:b/>
          <w:sz w:val="22"/>
        </w:rPr>
        <w:t xml:space="preserve"> 2</w:t>
      </w:r>
      <w:r>
        <w:rPr>
          <w:b/>
          <w:sz w:val="22"/>
        </w:rPr>
        <w:t xml:space="preserve">:50 </w:t>
      </w:r>
      <w:r>
        <w:rPr>
          <w:b/>
          <w:sz w:val="22"/>
        </w:rPr>
        <w:t>P</w:t>
      </w:r>
      <w:r>
        <w:rPr>
          <w:b/>
          <w:sz w:val="22"/>
        </w:rPr>
        <w:t>M</w:t>
      </w:r>
      <w:r w:rsidRPr="0089205F">
        <w:rPr>
          <w:b/>
          <w:sz w:val="22"/>
        </w:rPr>
        <w:t xml:space="preserve">, </w:t>
      </w:r>
      <w:r>
        <w:rPr>
          <w:b/>
          <w:sz w:val="22"/>
        </w:rPr>
        <w:t xml:space="preserve">Hill </w:t>
      </w:r>
      <w:r>
        <w:rPr>
          <w:b/>
          <w:sz w:val="22"/>
        </w:rPr>
        <w:t>2</w:t>
      </w:r>
      <w:r>
        <w:rPr>
          <w:b/>
          <w:sz w:val="22"/>
        </w:rPr>
        <w:t>00</w:t>
      </w:r>
    </w:p>
    <w:p w:rsidR="00187626" w:rsidRPr="0089205F" w:rsidRDefault="00187626" w:rsidP="00187626">
      <w:pPr>
        <w:rPr>
          <w:sz w:val="22"/>
        </w:rPr>
      </w:pPr>
    </w:p>
    <w:p w:rsidR="00187626" w:rsidRDefault="00187626" w:rsidP="00187626">
      <w:pPr>
        <w:pStyle w:val="Default"/>
        <w:rPr>
          <w:sz w:val="23"/>
          <w:szCs w:val="23"/>
        </w:rPr>
      </w:pPr>
      <w:r>
        <w:rPr>
          <w:sz w:val="23"/>
          <w:szCs w:val="23"/>
        </w:rPr>
        <w:t xml:space="preserve">CRN: </w:t>
      </w:r>
      <w:r>
        <w:rPr>
          <w:sz w:val="23"/>
          <w:szCs w:val="23"/>
        </w:rPr>
        <w:t>24883</w:t>
      </w:r>
      <w:r>
        <w:rPr>
          <w:sz w:val="23"/>
          <w:szCs w:val="23"/>
        </w:rPr>
        <w:t xml:space="preserve"> </w:t>
      </w:r>
    </w:p>
    <w:p w:rsidR="00187626" w:rsidRDefault="00187626" w:rsidP="00187626">
      <w:pPr>
        <w:pStyle w:val="Default"/>
        <w:rPr>
          <w:sz w:val="23"/>
          <w:szCs w:val="23"/>
        </w:rPr>
      </w:pPr>
      <w:r>
        <w:rPr>
          <w:b/>
          <w:bCs/>
          <w:sz w:val="23"/>
          <w:szCs w:val="23"/>
        </w:rPr>
        <w:t xml:space="preserve">Instructor: </w:t>
      </w:r>
      <w:r>
        <w:rPr>
          <w:sz w:val="23"/>
          <w:szCs w:val="23"/>
        </w:rPr>
        <w:t xml:space="preserve">Dr. John Alexander Curiel </w:t>
      </w:r>
      <w:r>
        <w:rPr>
          <w:i/>
          <w:iCs/>
          <w:sz w:val="23"/>
          <w:szCs w:val="23"/>
        </w:rPr>
        <w:t xml:space="preserve">*please note I prefer to be called Dr. Curiel </w:t>
      </w:r>
    </w:p>
    <w:p w:rsidR="00187626" w:rsidRDefault="00187626" w:rsidP="00187626">
      <w:pPr>
        <w:pStyle w:val="Default"/>
        <w:rPr>
          <w:sz w:val="23"/>
          <w:szCs w:val="23"/>
        </w:rPr>
      </w:pPr>
      <w:r>
        <w:rPr>
          <w:b/>
          <w:bCs/>
          <w:sz w:val="23"/>
          <w:szCs w:val="23"/>
        </w:rPr>
        <w:t xml:space="preserve">Office &amp; Mailbox Location: </w:t>
      </w:r>
      <w:r>
        <w:rPr>
          <w:sz w:val="23"/>
          <w:szCs w:val="23"/>
        </w:rPr>
        <w:t xml:space="preserve">Hill 204B </w:t>
      </w:r>
    </w:p>
    <w:p w:rsidR="00187626" w:rsidRDefault="00187626" w:rsidP="00187626">
      <w:pPr>
        <w:pStyle w:val="Default"/>
        <w:rPr>
          <w:sz w:val="23"/>
          <w:szCs w:val="23"/>
        </w:rPr>
      </w:pPr>
      <w:r>
        <w:rPr>
          <w:b/>
          <w:bCs/>
          <w:sz w:val="23"/>
          <w:szCs w:val="23"/>
        </w:rPr>
        <w:t xml:space="preserve">Office Hours: </w:t>
      </w:r>
      <w:r>
        <w:rPr>
          <w:sz w:val="23"/>
          <w:szCs w:val="23"/>
        </w:rPr>
        <w:t>Monday, Wednesday, &amp; Friday 3 PM – 4 PM; Tuesday &amp; Thursday 2 – 3 PM; &amp; by appointment</w:t>
      </w:r>
    </w:p>
    <w:p w:rsidR="00187626" w:rsidRDefault="00187626" w:rsidP="00187626">
      <w:pPr>
        <w:pStyle w:val="Default"/>
        <w:rPr>
          <w:sz w:val="23"/>
          <w:szCs w:val="23"/>
        </w:rPr>
      </w:pPr>
      <w:r>
        <w:rPr>
          <w:i/>
          <w:iCs/>
          <w:sz w:val="23"/>
          <w:szCs w:val="23"/>
        </w:rPr>
        <w:t xml:space="preserve">Appointments outside of regular office hours can also be requested. Virtual office hours can be conducted via the google hangout video chat with the email below.  </w:t>
      </w:r>
    </w:p>
    <w:p w:rsidR="00187626" w:rsidRDefault="00187626" w:rsidP="00187626">
      <w:pPr>
        <w:rPr>
          <w:sz w:val="23"/>
          <w:szCs w:val="23"/>
        </w:rPr>
      </w:pPr>
      <w:r>
        <w:rPr>
          <w:b/>
          <w:bCs/>
          <w:sz w:val="23"/>
          <w:szCs w:val="23"/>
        </w:rPr>
        <w:t xml:space="preserve">E-mail: </w:t>
      </w:r>
      <w:hyperlink r:id="rId8" w:history="1">
        <w:r w:rsidRPr="008A7E8D">
          <w:rPr>
            <w:rStyle w:val="Hyperlink"/>
            <w:sz w:val="23"/>
            <w:szCs w:val="23"/>
          </w:rPr>
          <w:t>j-curiel@onu.edu</w:t>
        </w:r>
      </w:hyperlink>
    </w:p>
    <w:p w:rsidR="008D40D2" w:rsidRDefault="008D40D2" w:rsidP="00554C58">
      <w:pPr>
        <w:rPr>
          <w:sz w:val="22"/>
          <w:szCs w:val="22"/>
        </w:rPr>
      </w:pPr>
    </w:p>
    <w:p w:rsidR="008D40D2" w:rsidRPr="0089205F" w:rsidRDefault="008D40D2" w:rsidP="008D40D2">
      <w:pPr>
        <w:rPr>
          <w:b/>
          <w:sz w:val="22"/>
          <w:szCs w:val="22"/>
        </w:rPr>
      </w:pPr>
      <w:r w:rsidRPr="0089205F">
        <w:rPr>
          <w:b/>
          <w:sz w:val="22"/>
          <w:szCs w:val="22"/>
        </w:rPr>
        <w:t>Course Description</w:t>
      </w:r>
    </w:p>
    <w:p w:rsidR="008D40D2" w:rsidRPr="0089205F" w:rsidRDefault="008D40D2" w:rsidP="008D40D2">
      <w:pPr>
        <w:rPr>
          <w:sz w:val="22"/>
          <w:szCs w:val="22"/>
        </w:rPr>
      </w:pPr>
    </w:p>
    <w:p w:rsidR="008D40D2" w:rsidRPr="00187626" w:rsidRDefault="008D40D2" w:rsidP="008D40D2">
      <w:r w:rsidRPr="00187626">
        <w:t>This course examines subnational governments in the U.S., focusing on the 50 states</w:t>
      </w:r>
      <w:r w:rsidR="00ED35C2" w:rsidRPr="00187626">
        <w:t xml:space="preserve"> and local </w:t>
      </w:r>
      <w:r w:rsidR="00BB1ADE" w:rsidRPr="00187626">
        <w:t>governments</w:t>
      </w:r>
      <w:r w:rsidRPr="00187626">
        <w:t>.</w:t>
      </w:r>
      <w:r w:rsidR="00187626" w:rsidRPr="00187626">
        <w:rPr>
          <w:rStyle w:val="FootnoteReference"/>
        </w:rPr>
        <w:footnoteReference w:id="1"/>
      </w:r>
      <w:r w:rsidRPr="00187626">
        <w:t xml:space="preserve">  The target audience includes students seeking an introduction to the study of politics in general</w:t>
      </w:r>
      <w:r w:rsidR="00BB1ADE" w:rsidRPr="00187626">
        <w:t>,</w:t>
      </w:r>
      <w:r w:rsidRPr="00187626">
        <w:t xml:space="preserve"> as well as those interested in subnational government in the U.S.  There are no pre-requites. This course is well suited for both political science majors and non-majors. Classes consists of combinations of lectures</w:t>
      </w:r>
      <w:r w:rsidR="00BB1ADE" w:rsidRPr="00187626">
        <w:t>,</w:t>
      </w:r>
      <w:r w:rsidRPr="00187626">
        <w:t xml:space="preserve"> in class activities</w:t>
      </w:r>
      <w:r w:rsidR="00BB1ADE" w:rsidRPr="00187626">
        <w:t>, readings, and research articles</w:t>
      </w:r>
      <w:r w:rsidRPr="00187626">
        <w:t xml:space="preserve">. </w:t>
      </w:r>
    </w:p>
    <w:p w:rsidR="00187626" w:rsidRPr="00187626" w:rsidRDefault="00187626" w:rsidP="00187626">
      <w:r w:rsidRPr="00187626">
        <w:t>Students enrolled in this class will:</w:t>
      </w:r>
    </w:p>
    <w:p w:rsidR="00187626" w:rsidRDefault="00187626" w:rsidP="00187626">
      <w:pPr>
        <w:pStyle w:val="ListParagraph"/>
        <w:numPr>
          <w:ilvl w:val="0"/>
          <w:numId w:val="2"/>
        </w:numPr>
      </w:pPr>
      <w:r w:rsidRPr="00187626">
        <w:t xml:space="preserve">Develop a working knowledge of </w:t>
      </w:r>
      <w:r>
        <w:t>state politics</w:t>
      </w:r>
      <w:r w:rsidRPr="00187626">
        <w:t xml:space="preserve"> government and how this affects who gets what, where, when, why and how</w:t>
      </w:r>
    </w:p>
    <w:p w:rsidR="00187626" w:rsidRPr="00187626" w:rsidRDefault="00187626" w:rsidP="00187626">
      <w:pPr>
        <w:pStyle w:val="ListParagraph"/>
        <w:numPr>
          <w:ilvl w:val="0"/>
          <w:numId w:val="2"/>
        </w:numPr>
      </w:pPr>
      <w:r>
        <w:t>Learn the nuances between state and local control, and competing power relations</w:t>
      </w:r>
    </w:p>
    <w:p w:rsidR="00187626" w:rsidRPr="00187626" w:rsidRDefault="00187626" w:rsidP="00187626">
      <w:pPr>
        <w:pStyle w:val="ListParagraph"/>
        <w:numPr>
          <w:ilvl w:val="0"/>
          <w:numId w:val="2"/>
        </w:numPr>
      </w:pPr>
      <w:r w:rsidRPr="00187626">
        <w:t>Critically think and understand political outcomes from a variety of perspectives</w:t>
      </w:r>
    </w:p>
    <w:p w:rsidR="00187626" w:rsidRPr="00187626" w:rsidRDefault="00187626" w:rsidP="00187626">
      <w:pPr>
        <w:pStyle w:val="ListParagraph"/>
        <w:numPr>
          <w:ilvl w:val="0"/>
          <w:numId w:val="2"/>
        </w:numPr>
      </w:pPr>
      <w:r w:rsidRPr="00187626">
        <w:t>Cooperate and organize in groups</w:t>
      </w:r>
    </w:p>
    <w:p w:rsidR="00187626" w:rsidRPr="00187626" w:rsidRDefault="00187626" w:rsidP="00187626">
      <w:pPr>
        <w:pStyle w:val="ListParagraph"/>
        <w:numPr>
          <w:ilvl w:val="0"/>
          <w:numId w:val="2"/>
        </w:numPr>
      </w:pPr>
      <w:r w:rsidRPr="00187626">
        <w:t xml:space="preserve">Participate meaningfully in </w:t>
      </w:r>
      <w:r>
        <w:t>state/local</w:t>
      </w:r>
      <w:r w:rsidRPr="00187626">
        <w:t xml:space="preserve"> politics beyond voting </w:t>
      </w:r>
    </w:p>
    <w:p w:rsidR="00187626" w:rsidRPr="00187626" w:rsidRDefault="00187626" w:rsidP="00187626">
      <w:pPr>
        <w:pStyle w:val="ListParagraph"/>
        <w:numPr>
          <w:ilvl w:val="0"/>
          <w:numId w:val="2"/>
        </w:numPr>
      </w:pPr>
      <w:r w:rsidRPr="00187626">
        <w:t xml:space="preserve">Convey political ideas concisely through analytical writing </w:t>
      </w:r>
    </w:p>
    <w:p w:rsidR="00187626" w:rsidRPr="00187626" w:rsidRDefault="00187626" w:rsidP="008D40D2"/>
    <w:p w:rsidR="008D40D2" w:rsidRPr="00187626" w:rsidRDefault="008D40D2" w:rsidP="008D40D2"/>
    <w:p w:rsidR="008D40D2" w:rsidRPr="00187626" w:rsidRDefault="008D40D2" w:rsidP="008D40D2">
      <w:pPr>
        <w:ind w:firstLine="720"/>
      </w:pPr>
      <w:r w:rsidRPr="00187626">
        <w:t>Particular attention will be given to thinking critically about how subnational political processes unfold with an eye toward explanation of those processes. This is not a</w:t>
      </w:r>
      <w:r w:rsidR="00187626" w:rsidRPr="00187626">
        <w:t>n Ohio</w:t>
      </w:r>
      <w:r w:rsidRPr="00187626">
        <w:t xml:space="preserve"> government course.  Rather, we will examine all 50 states, considering their similarities and differences.  This course will focus on theories of politics as applied to the states in order to learn more about politics generally.  You will not be an expert on state politics at the conclusion of this course.  However, you will have a foundation of basic knowledge, a growing curiosity about state politics, and some improved theoretical and analytic tools you can use to learn more about and experience politics.</w:t>
      </w:r>
    </w:p>
    <w:p w:rsidR="008D40D2" w:rsidRPr="00187626" w:rsidRDefault="008D40D2" w:rsidP="008D40D2"/>
    <w:p w:rsidR="008D40D2" w:rsidRPr="00187626" w:rsidRDefault="008D40D2" w:rsidP="008D40D2">
      <w:r w:rsidRPr="00187626">
        <w:tab/>
        <w:t>This is a political science course.  Thus, we will consider different definitions and theories of politics. We will not spend time debating ideological issues regarding what is “right” or “wrong.</w:t>
      </w:r>
      <w:r w:rsidR="00187626">
        <w:rPr>
          <w:rStyle w:val="FootnoteReference"/>
        </w:rPr>
        <w:footnoteReference w:id="2"/>
      </w:r>
      <w:r w:rsidRPr="00187626">
        <w:t>” Instead, we will focus on what states do and why – leaving the normative evaluations to the talking heads on TV, street-corner protesters, letters-to-the-editor, and political campaigns.</w:t>
      </w:r>
    </w:p>
    <w:p w:rsidR="008D40D2" w:rsidRDefault="008D40D2" w:rsidP="008D40D2">
      <w:pPr>
        <w:rPr>
          <w:sz w:val="22"/>
          <w:szCs w:val="22"/>
        </w:rPr>
      </w:pPr>
    </w:p>
    <w:p w:rsidR="00330365" w:rsidRPr="00187626" w:rsidRDefault="00330365" w:rsidP="00330365">
      <w:pPr>
        <w:rPr>
          <w:b/>
        </w:rPr>
      </w:pPr>
      <w:r w:rsidRPr="00187626">
        <w:rPr>
          <w:b/>
        </w:rPr>
        <w:t>Course Requirements</w:t>
      </w:r>
    </w:p>
    <w:p w:rsidR="00330365" w:rsidRPr="00187626" w:rsidRDefault="00330365" w:rsidP="00330365"/>
    <w:p w:rsidR="00330365" w:rsidRPr="00187626" w:rsidRDefault="00330365" w:rsidP="00330365">
      <w:r w:rsidRPr="00187626">
        <w:t>There is one required text for the course:</w:t>
      </w:r>
    </w:p>
    <w:p w:rsidR="00330365" w:rsidRPr="00187626" w:rsidRDefault="00330365" w:rsidP="00330365"/>
    <w:p w:rsidR="00330365" w:rsidRPr="00187626" w:rsidRDefault="00330365" w:rsidP="00330365">
      <w:r w:rsidRPr="00187626">
        <w:rPr>
          <w:i/>
        </w:rPr>
        <w:t>State and Local Politics: Institutions and Reform.</w:t>
      </w:r>
      <w:r w:rsidRPr="00187626">
        <w:t xml:space="preserve"> </w:t>
      </w:r>
      <w:r w:rsidR="00187626" w:rsidRPr="00187626">
        <w:t>Any</w:t>
      </w:r>
      <w:r w:rsidRPr="00187626">
        <w:t xml:space="preserve"> Edition, by Todd Donovan, Daniel A. Smith, </w:t>
      </w:r>
      <w:r w:rsidR="00896163" w:rsidRPr="00187626">
        <w:tab/>
      </w:r>
      <w:r w:rsidRPr="00187626">
        <w:t>Tracy Osborn, and Christopher Z. Mooney.  Thomson/Wadsworth Publishing. (DSOM).</w:t>
      </w:r>
    </w:p>
    <w:p w:rsidR="00330365" w:rsidRPr="00187626" w:rsidRDefault="00330365" w:rsidP="00330365"/>
    <w:p w:rsidR="00330365" w:rsidRPr="00187626" w:rsidRDefault="00330365" w:rsidP="00330365">
      <w:pPr>
        <w:ind w:firstLine="720"/>
      </w:pPr>
      <w:r w:rsidRPr="00187626">
        <w:t>This is a traditional textbook.  Every week there will be readings from this book assigned to coincide with the main lecture portion of the course.  We will not cover every aspect of the book in class, nor will everything we cover in class be included in the book.  Exams will cover both the lecture material and the book, however, so you need to read the textbook carefully.</w:t>
      </w:r>
    </w:p>
    <w:p w:rsidR="008D40D2" w:rsidRPr="00187626" w:rsidRDefault="008D40D2" w:rsidP="008D40D2"/>
    <w:p w:rsidR="00F42178" w:rsidRPr="00187626" w:rsidRDefault="00F42178" w:rsidP="00F42178">
      <w:pPr>
        <w:ind w:firstLine="720"/>
      </w:pPr>
      <w:r w:rsidRPr="00187626">
        <w:t>For those who have yet to take a course in logic, the following text is recommended:</w:t>
      </w:r>
    </w:p>
    <w:p w:rsidR="00F42178" w:rsidRPr="00187626" w:rsidRDefault="00F42178" w:rsidP="008D40D2">
      <w:r w:rsidRPr="00187626">
        <w:t xml:space="preserve">Capaldi, Nicholas and Miles Smit. 2007. </w:t>
      </w:r>
      <w:r w:rsidRPr="00187626">
        <w:rPr>
          <w:i/>
        </w:rPr>
        <w:t>The Art of Deception: An Introduction to Critical Thinking.</w:t>
      </w:r>
      <w:r w:rsidRPr="00187626">
        <w:t xml:space="preserve"> Amherst, NY: Prometheus Publishing. </w:t>
      </w:r>
    </w:p>
    <w:p w:rsidR="00F42178" w:rsidRPr="00187626" w:rsidRDefault="00F42178" w:rsidP="008D40D2"/>
    <w:p w:rsidR="00F42178" w:rsidRDefault="00F42178" w:rsidP="008D40D2">
      <w:r w:rsidRPr="00187626">
        <w:tab/>
        <w:t xml:space="preserve">The above book is useful in recognizing logical fallacies and how to construct valid and/or sound arguments. Although a logic course is highly recommended, and we will be going over logic in the introduction to the course, the book is fairly useful, especially for the extra credit opportunities related to analyzing the logic of editorials by state </w:t>
      </w:r>
      <w:r w:rsidR="0011718B" w:rsidRPr="00187626">
        <w:t>officials and party platforms</w:t>
      </w:r>
      <w:r w:rsidRPr="00187626">
        <w:t xml:space="preserve">. </w:t>
      </w:r>
    </w:p>
    <w:p w:rsidR="00187626" w:rsidRPr="00187626" w:rsidRDefault="00187626" w:rsidP="008D40D2"/>
    <w:p w:rsidR="00187626" w:rsidRDefault="00187626" w:rsidP="00187626">
      <w:r w:rsidRPr="001C36B8">
        <w:t>Additional readings shall be assigned</w:t>
      </w:r>
      <w:r>
        <w:t xml:space="preserve"> throughout the semester, which can be found on </w:t>
      </w:r>
      <w:proofErr w:type="spellStart"/>
      <w:r>
        <w:t>moodle</w:t>
      </w:r>
      <w:proofErr w:type="spellEnd"/>
      <w:r>
        <w:t xml:space="preserve">. </w:t>
      </w:r>
    </w:p>
    <w:p w:rsidR="00330365" w:rsidRPr="00187626" w:rsidRDefault="00330365" w:rsidP="00330365">
      <w:pPr>
        <w:ind w:firstLine="720"/>
      </w:pPr>
      <w:r w:rsidRPr="00187626">
        <w:t xml:space="preserve">. </w:t>
      </w:r>
    </w:p>
    <w:p w:rsidR="00330365" w:rsidRPr="00187626" w:rsidRDefault="00330365" w:rsidP="008D40D2"/>
    <w:p w:rsidR="00330365" w:rsidRDefault="00330365" w:rsidP="00330365">
      <w:pPr>
        <w:rPr>
          <w:b/>
          <w:sz w:val="22"/>
          <w:szCs w:val="22"/>
        </w:rPr>
      </w:pPr>
      <w:r w:rsidRPr="0089205F">
        <w:rPr>
          <w:b/>
          <w:sz w:val="22"/>
          <w:szCs w:val="22"/>
        </w:rPr>
        <w:t>Assignments and Grading</w:t>
      </w:r>
    </w:p>
    <w:p w:rsidR="00187626" w:rsidRDefault="00187626" w:rsidP="00330365">
      <w:pPr>
        <w:rPr>
          <w:b/>
          <w:sz w:val="22"/>
          <w:szCs w:val="22"/>
        </w:rPr>
      </w:pPr>
    </w:p>
    <w:p w:rsidR="00187626" w:rsidRPr="00CF1AA3" w:rsidRDefault="00187626" w:rsidP="00187626">
      <w:pPr>
        <w:rPr>
          <w:b/>
        </w:rPr>
      </w:pPr>
      <w:r w:rsidRPr="00CF1AA3">
        <w:rPr>
          <w:b/>
        </w:rPr>
        <w:t>Assignments and Grading</w:t>
      </w:r>
    </w:p>
    <w:p w:rsidR="00187626" w:rsidRDefault="00187626" w:rsidP="00187626">
      <w:pPr>
        <w:pStyle w:val="Default"/>
        <w:rPr>
          <w:sz w:val="23"/>
          <w:szCs w:val="23"/>
        </w:rPr>
      </w:pPr>
    </w:p>
    <w:tbl>
      <w:tblPr>
        <w:tblW w:w="0" w:type="auto"/>
        <w:tblLook w:val="01E0" w:firstRow="1" w:lastRow="1" w:firstColumn="1" w:lastColumn="1" w:noHBand="0" w:noVBand="0"/>
      </w:tblPr>
      <w:tblGrid>
        <w:gridCol w:w="828"/>
        <w:gridCol w:w="2364"/>
        <w:gridCol w:w="6006"/>
      </w:tblGrid>
      <w:tr w:rsidR="00187626" w:rsidRPr="00CF1AA3" w:rsidTr="001B085D">
        <w:tc>
          <w:tcPr>
            <w:tcW w:w="828" w:type="dxa"/>
            <w:tcBorders>
              <w:top w:val="single" w:sz="4" w:space="0" w:color="auto"/>
              <w:bottom w:val="single" w:sz="4" w:space="0" w:color="auto"/>
            </w:tcBorders>
          </w:tcPr>
          <w:p w:rsidR="00187626" w:rsidRPr="00CF1AA3" w:rsidRDefault="00187626" w:rsidP="001B085D">
            <w:r w:rsidRPr="00CF1AA3">
              <w:t>Letter Grade</w:t>
            </w:r>
          </w:p>
        </w:tc>
        <w:tc>
          <w:tcPr>
            <w:tcW w:w="2364" w:type="dxa"/>
            <w:tcBorders>
              <w:top w:val="single" w:sz="4" w:space="0" w:color="auto"/>
              <w:bottom w:val="single" w:sz="4" w:space="0" w:color="auto"/>
            </w:tcBorders>
          </w:tcPr>
          <w:p w:rsidR="00187626" w:rsidRPr="00CF1AA3" w:rsidRDefault="00187626" w:rsidP="001B085D">
            <w:r w:rsidRPr="00CF1AA3">
              <w:t>Percentage Score</w:t>
            </w:r>
          </w:p>
        </w:tc>
        <w:tc>
          <w:tcPr>
            <w:tcW w:w="6006" w:type="dxa"/>
            <w:tcBorders>
              <w:top w:val="single" w:sz="4" w:space="0" w:color="auto"/>
              <w:bottom w:val="single" w:sz="4" w:space="0" w:color="auto"/>
            </w:tcBorders>
          </w:tcPr>
          <w:p w:rsidR="00187626" w:rsidRPr="00CF1AA3" w:rsidRDefault="00187626" w:rsidP="001B085D">
            <w:r>
              <w:t>Description</w:t>
            </w:r>
          </w:p>
        </w:tc>
      </w:tr>
      <w:tr w:rsidR="00187626" w:rsidRPr="00CF1AA3" w:rsidTr="001B085D">
        <w:tc>
          <w:tcPr>
            <w:tcW w:w="828" w:type="dxa"/>
            <w:tcBorders>
              <w:top w:val="single" w:sz="4" w:space="0" w:color="auto"/>
            </w:tcBorders>
          </w:tcPr>
          <w:p w:rsidR="00187626" w:rsidRPr="00CF1AA3" w:rsidRDefault="00187626" w:rsidP="001B085D">
            <w:pPr>
              <w:jc w:val="center"/>
            </w:pPr>
            <w:r w:rsidRPr="00CF1AA3">
              <w:t>A</w:t>
            </w:r>
          </w:p>
        </w:tc>
        <w:tc>
          <w:tcPr>
            <w:tcW w:w="2364" w:type="dxa"/>
            <w:tcBorders>
              <w:top w:val="single" w:sz="4" w:space="0" w:color="auto"/>
            </w:tcBorders>
          </w:tcPr>
          <w:p w:rsidR="00187626" w:rsidRPr="00CF1AA3" w:rsidRDefault="00187626" w:rsidP="001B085D">
            <w:r w:rsidRPr="00CF1AA3">
              <w:t>9</w:t>
            </w:r>
            <w:r>
              <w:t>0</w:t>
            </w:r>
            <w:r w:rsidRPr="00CF1AA3">
              <w:t>-100</w:t>
            </w:r>
            <w:r>
              <w:t>%</w:t>
            </w:r>
          </w:p>
        </w:tc>
        <w:tc>
          <w:tcPr>
            <w:tcW w:w="6006" w:type="dxa"/>
            <w:tcBorders>
              <w:top w:val="single" w:sz="4" w:space="0" w:color="auto"/>
            </w:tcBorders>
          </w:tcPr>
          <w:p w:rsidR="00187626" w:rsidRPr="00D461F3" w:rsidRDefault="00187626" w:rsidP="001B085D">
            <w:pPr>
              <w:rPr>
                <w:sz w:val="14"/>
                <w:szCs w:val="14"/>
              </w:rPr>
            </w:pPr>
            <w:r w:rsidRPr="00D461F3">
              <w:rPr>
                <w:sz w:val="14"/>
                <w:szCs w:val="14"/>
              </w:rPr>
              <w:t>Superior grasp of subject matter with sound critical evaluations; evidence of extensive knowledge base. Completion of all assignments with accuracy and superior understanding of content.</w:t>
            </w:r>
          </w:p>
        </w:tc>
      </w:tr>
      <w:tr w:rsidR="00187626" w:rsidRPr="00CF1AA3" w:rsidTr="001B085D">
        <w:tc>
          <w:tcPr>
            <w:tcW w:w="828" w:type="dxa"/>
          </w:tcPr>
          <w:p w:rsidR="00187626" w:rsidRPr="00CF1AA3" w:rsidRDefault="00187626" w:rsidP="001B085D">
            <w:pPr>
              <w:jc w:val="center"/>
            </w:pPr>
            <w:r>
              <w:t>B</w:t>
            </w:r>
          </w:p>
        </w:tc>
        <w:tc>
          <w:tcPr>
            <w:tcW w:w="2364" w:type="dxa"/>
          </w:tcPr>
          <w:p w:rsidR="00187626" w:rsidRPr="00CF1AA3" w:rsidRDefault="00187626" w:rsidP="001B085D">
            <w:r>
              <w:t>8</w:t>
            </w:r>
            <w:r w:rsidRPr="00CF1AA3">
              <w:t>0-</w:t>
            </w:r>
            <w:r>
              <w:t>89.9%</w:t>
            </w:r>
          </w:p>
        </w:tc>
        <w:tc>
          <w:tcPr>
            <w:tcW w:w="6006" w:type="dxa"/>
          </w:tcPr>
          <w:p w:rsidR="00187626" w:rsidRPr="00D461F3" w:rsidRDefault="00187626" w:rsidP="001B085D">
            <w:pPr>
              <w:rPr>
                <w:sz w:val="14"/>
                <w:szCs w:val="14"/>
              </w:rPr>
            </w:pPr>
            <w:r w:rsidRPr="00D461F3">
              <w:rPr>
                <w:sz w:val="14"/>
                <w:szCs w:val="14"/>
              </w:rPr>
              <w:t>Evidence of grasp of subject matter, some evidence of critical capacity and analytic ability; reasonable understanding of relevant issues; Completion of all assignments with accuracy and understanding of content.</w:t>
            </w:r>
          </w:p>
        </w:tc>
      </w:tr>
      <w:tr w:rsidR="00187626" w:rsidRPr="00CF1AA3" w:rsidTr="001B085D">
        <w:tc>
          <w:tcPr>
            <w:tcW w:w="828" w:type="dxa"/>
          </w:tcPr>
          <w:p w:rsidR="00187626" w:rsidRPr="00CF1AA3" w:rsidRDefault="00187626" w:rsidP="001B085D">
            <w:pPr>
              <w:jc w:val="center"/>
            </w:pPr>
            <w:r>
              <w:t>C</w:t>
            </w:r>
          </w:p>
        </w:tc>
        <w:tc>
          <w:tcPr>
            <w:tcW w:w="2364" w:type="dxa"/>
          </w:tcPr>
          <w:p w:rsidR="00187626" w:rsidRPr="00CF1AA3" w:rsidRDefault="00187626" w:rsidP="001B085D">
            <w:r>
              <w:t>70-79.9%</w:t>
            </w:r>
          </w:p>
        </w:tc>
        <w:tc>
          <w:tcPr>
            <w:tcW w:w="6006" w:type="dxa"/>
          </w:tcPr>
          <w:p w:rsidR="00187626" w:rsidRDefault="00187626" w:rsidP="001B085D">
            <w:r w:rsidRPr="00D461F3">
              <w:rPr>
                <w:sz w:val="14"/>
                <w:szCs w:val="14"/>
              </w:rPr>
              <w:t>Basic understanding of the subject matter. Ability to develop solutions to simple problems related to the course material. Completes all assignments with some accuracy and understanding</w:t>
            </w:r>
          </w:p>
        </w:tc>
      </w:tr>
      <w:tr w:rsidR="00187626" w:rsidRPr="00CF1AA3" w:rsidTr="001B085D">
        <w:tc>
          <w:tcPr>
            <w:tcW w:w="828" w:type="dxa"/>
          </w:tcPr>
          <w:p w:rsidR="00187626" w:rsidRPr="00CF1AA3" w:rsidRDefault="00187626" w:rsidP="001B085D">
            <w:pPr>
              <w:jc w:val="center"/>
            </w:pPr>
            <w:r>
              <w:t>D</w:t>
            </w:r>
          </w:p>
        </w:tc>
        <w:tc>
          <w:tcPr>
            <w:tcW w:w="2364" w:type="dxa"/>
          </w:tcPr>
          <w:p w:rsidR="00187626" w:rsidRPr="00CF1AA3" w:rsidRDefault="00187626" w:rsidP="001B085D">
            <w:r>
              <w:t>60-69.9%</w:t>
            </w:r>
          </w:p>
        </w:tc>
        <w:tc>
          <w:tcPr>
            <w:tcW w:w="6006" w:type="dxa"/>
          </w:tcPr>
          <w:p w:rsidR="00187626" w:rsidRDefault="00187626" w:rsidP="001B085D">
            <w:r w:rsidRPr="00D461F3">
              <w:rPr>
                <w:sz w:val="14"/>
                <w:szCs w:val="14"/>
              </w:rPr>
              <w:t>Some evidence of familiarity with the subject matter and some evidence that critical and analytic skills have been developed. Assignments completed, but lack complete understanding and/or accuracy</w:t>
            </w:r>
          </w:p>
        </w:tc>
      </w:tr>
      <w:tr w:rsidR="00187626" w:rsidRPr="00CF1AA3" w:rsidTr="001B085D">
        <w:tc>
          <w:tcPr>
            <w:tcW w:w="828" w:type="dxa"/>
            <w:tcBorders>
              <w:bottom w:val="single" w:sz="4" w:space="0" w:color="auto"/>
            </w:tcBorders>
          </w:tcPr>
          <w:p w:rsidR="00187626" w:rsidRDefault="00187626" w:rsidP="001B085D">
            <w:pPr>
              <w:jc w:val="center"/>
            </w:pPr>
            <w:r>
              <w:t>F</w:t>
            </w:r>
          </w:p>
        </w:tc>
        <w:tc>
          <w:tcPr>
            <w:tcW w:w="2364" w:type="dxa"/>
            <w:tcBorders>
              <w:bottom w:val="single" w:sz="4" w:space="0" w:color="auto"/>
            </w:tcBorders>
          </w:tcPr>
          <w:p w:rsidR="00187626" w:rsidRDefault="00187626" w:rsidP="001B085D">
            <w:r>
              <w:t>0-59.9%</w:t>
            </w:r>
          </w:p>
        </w:tc>
        <w:tc>
          <w:tcPr>
            <w:tcW w:w="6006" w:type="dxa"/>
            <w:tcBorders>
              <w:bottom w:val="single" w:sz="4" w:space="0" w:color="auto"/>
            </w:tcBorders>
          </w:tcPr>
          <w:p w:rsidR="00187626" w:rsidRDefault="00187626" w:rsidP="001B085D">
            <w:r w:rsidRPr="00D461F3">
              <w:rPr>
                <w:sz w:val="14"/>
                <w:szCs w:val="14"/>
              </w:rPr>
              <w:t>Little evidence of understanding of the subject matter. Assignments lack understanding, completeness, and/or accuracy.</w:t>
            </w:r>
          </w:p>
        </w:tc>
      </w:tr>
    </w:tbl>
    <w:p w:rsidR="00187626" w:rsidRDefault="00187626" w:rsidP="00187626">
      <w:pPr>
        <w:pStyle w:val="Default"/>
        <w:rPr>
          <w:sz w:val="23"/>
          <w:szCs w:val="23"/>
        </w:rPr>
      </w:pPr>
    </w:p>
    <w:p w:rsidR="00187626" w:rsidRPr="0082132E" w:rsidRDefault="00187626" w:rsidP="00187626">
      <w:r>
        <w:t>T</w:t>
      </w:r>
      <w:r w:rsidRPr="0082132E">
        <w:t>he contributions of the various assignments to your final grade are as follows:</w:t>
      </w:r>
    </w:p>
    <w:p w:rsidR="00187626" w:rsidRPr="0082132E" w:rsidRDefault="00187626" w:rsidP="00187626"/>
    <w:p w:rsidR="00187626" w:rsidRPr="0082132E" w:rsidRDefault="00187626" w:rsidP="00187626">
      <w:r w:rsidRPr="0082132E">
        <w:t>Midterm Exam:</w:t>
      </w:r>
      <w:r w:rsidRPr="0082132E">
        <w:tab/>
      </w:r>
      <w:r>
        <w:tab/>
      </w:r>
      <w:r>
        <w:tab/>
      </w:r>
      <w:r w:rsidRPr="0082132E">
        <w:t>15%</w:t>
      </w:r>
    </w:p>
    <w:p w:rsidR="00187626" w:rsidRPr="0082132E" w:rsidRDefault="00187626" w:rsidP="00187626">
      <w:r w:rsidRPr="0082132E">
        <w:t xml:space="preserve">Final Exam:  </w:t>
      </w:r>
      <w:r w:rsidRPr="0082132E">
        <w:tab/>
      </w:r>
      <w:r w:rsidRPr="0082132E">
        <w:tab/>
      </w:r>
      <w:r>
        <w:tab/>
      </w:r>
      <w:r>
        <w:tab/>
      </w:r>
      <w:r w:rsidRPr="0082132E">
        <w:t>2</w:t>
      </w:r>
      <w:r>
        <w:t>0</w:t>
      </w:r>
      <w:r w:rsidRPr="0082132E">
        <w:t>%</w:t>
      </w:r>
    </w:p>
    <w:p w:rsidR="00187626" w:rsidRPr="0082132E" w:rsidRDefault="00187626" w:rsidP="00187626">
      <w:r>
        <w:t>Reports/writing assignments:</w:t>
      </w:r>
      <w:r>
        <w:tab/>
        <w:t xml:space="preserve"> </w:t>
      </w:r>
      <w:r>
        <w:tab/>
        <w:t>30%</w:t>
      </w:r>
    </w:p>
    <w:p w:rsidR="00187626" w:rsidRPr="0082132E" w:rsidRDefault="00187626" w:rsidP="00187626">
      <w:r w:rsidRPr="0082132E">
        <w:t>In-class Attendance:</w:t>
      </w:r>
      <w:r w:rsidRPr="0082132E">
        <w:tab/>
      </w:r>
      <w:r>
        <w:tab/>
      </w:r>
      <w:r>
        <w:tab/>
      </w:r>
      <w:r>
        <w:t>20</w:t>
      </w:r>
      <w:r w:rsidRPr="0082132E">
        <w:t>%</w:t>
      </w:r>
    </w:p>
    <w:p w:rsidR="00187626" w:rsidRDefault="00187626" w:rsidP="00187626">
      <w:r>
        <w:t>Forum posts</w:t>
      </w:r>
      <w:r w:rsidRPr="0082132E">
        <w:t>:</w:t>
      </w:r>
      <w:r w:rsidRPr="0082132E">
        <w:tab/>
      </w:r>
      <w:r w:rsidRPr="0082132E">
        <w:tab/>
      </w:r>
      <w:r>
        <w:tab/>
      </w:r>
      <w:r>
        <w:tab/>
      </w:r>
      <w:r w:rsidRPr="0082132E">
        <w:t xml:space="preserve">15% </w:t>
      </w:r>
    </w:p>
    <w:p w:rsidR="00187626" w:rsidRDefault="00187626" w:rsidP="00187626">
      <w:pPr>
        <w:ind w:firstLine="720"/>
      </w:pPr>
      <w:r w:rsidRPr="00CF1AA3">
        <w:lastRenderedPageBreak/>
        <w:t>There will be two exams in this course:  one midterm exam and one final exam. The midterm shall be worth 15% of your grade, and the final exam 2</w:t>
      </w:r>
      <w:r>
        <w:t>0</w:t>
      </w:r>
      <w:r w:rsidRPr="00CF1AA3">
        <w:t xml:space="preserve">%. The material covered on the exams will be distributed based on the readings, main lectures, and activities.  We will NOT have time to review all of the reading material during class, and there will be a significant amount of material presented during the lectures that is not in the readings.  Thus, you will need to attend the </w:t>
      </w:r>
      <w:r>
        <w:t>class</w:t>
      </w:r>
      <w:r w:rsidRPr="00CF1AA3">
        <w:t xml:space="preserve"> AND do the readings.</w:t>
      </w:r>
    </w:p>
    <w:p w:rsidR="00187626" w:rsidRDefault="00187626" w:rsidP="00187626">
      <w:pPr>
        <w:ind w:firstLine="720"/>
      </w:pPr>
    </w:p>
    <w:p w:rsidR="00187626" w:rsidRPr="00CF1AA3" w:rsidRDefault="00187626" w:rsidP="00187626">
      <w:pPr>
        <w:ind w:firstLine="720"/>
        <w:rPr>
          <w:i/>
          <w:iCs/>
        </w:rPr>
      </w:pPr>
      <w:r>
        <w:rPr>
          <w:i/>
          <w:iCs/>
        </w:rPr>
        <w:t xml:space="preserve">Attendance &amp; Participation </w:t>
      </w:r>
    </w:p>
    <w:p w:rsidR="00187626" w:rsidRPr="00CF1AA3" w:rsidRDefault="00187626" w:rsidP="00187626"/>
    <w:p w:rsidR="00187626" w:rsidRDefault="00187626" w:rsidP="00187626">
      <w:pPr>
        <w:ind w:firstLine="720"/>
      </w:pPr>
      <w:r w:rsidRPr="00CF1AA3">
        <w:t>Attendance</w:t>
      </w:r>
      <w:r>
        <w:t xml:space="preserve"> and participation</w:t>
      </w:r>
      <w:r w:rsidRPr="00CF1AA3">
        <w:t xml:space="preserve"> for the class is expected. Students are expected to come to class attentive and ready to participate. </w:t>
      </w:r>
      <w:r>
        <w:t>Course attendance shall be graded based upon combinations of class discussion, working group activities, and occasional pop-quizzes</w:t>
      </w:r>
      <w:r w:rsidRPr="00CF1AA3">
        <w:t xml:space="preserve">. In class participation will count for </w:t>
      </w:r>
      <w:r>
        <w:t>20</w:t>
      </w:r>
      <w:r w:rsidRPr="00CF1AA3">
        <w:t xml:space="preserve">% of the grade. Each day of participation is graded out of five points. </w:t>
      </w:r>
    </w:p>
    <w:p w:rsidR="00187626" w:rsidRDefault="00187626" w:rsidP="00187626">
      <w:pPr>
        <w:ind w:firstLine="720"/>
      </w:pPr>
    </w:p>
    <w:p w:rsidR="00187626" w:rsidRPr="007F606B" w:rsidRDefault="00187626" w:rsidP="00187626">
      <w:pPr>
        <w:ind w:firstLine="720"/>
      </w:pPr>
      <w:r w:rsidRPr="007F606B">
        <w:t>“Pop Quizzes”</w:t>
      </w:r>
    </w:p>
    <w:p w:rsidR="00187626" w:rsidRDefault="00187626" w:rsidP="00187626">
      <w:pPr>
        <w:ind w:firstLine="720"/>
      </w:pPr>
      <w:r w:rsidRPr="007F606B">
        <w:t>For non-class activity days,</w:t>
      </w:r>
      <w:r>
        <w:t xml:space="preserve"> there is the potential for </w:t>
      </w:r>
      <w:r w:rsidRPr="007F606B">
        <w:t xml:space="preserve">three question </w:t>
      </w:r>
      <w:r>
        <w:t xml:space="preserve">pop </w:t>
      </w:r>
      <w:r w:rsidRPr="007F606B">
        <w:t xml:space="preserve">quizzes regarding the previous class’s lecture. </w:t>
      </w:r>
      <w:r>
        <w:t>These shall be open note and book, though limited to 5 minutes.</w:t>
      </w:r>
      <w:r w:rsidRPr="007F606B">
        <w:t xml:space="preserve"> The questions on the quizzes are likely to show up again on the midterm and final.</w:t>
      </w:r>
    </w:p>
    <w:p w:rsidR="00187626" w:rsidRDefault="00187626" w:rsidP="00187626">
      <w:pPr>
        <w:ind w:firstLine="720"/>
      </w:pPr>
    </w:p>
    <w:p w:rsidR="00187626" w:rsidRDefault="00187626" w:rsidP="00187626">
      <w:pPr>
        <w:ind w:firstLine="720"/>
      </w:pPr>
      <w:r w:rsidRPr="00CF1AA3">
        <w:t xml:space="preserve">Students are permitted </w:t>
      </w:r>
      <w:r>
        <w:t>3</w:t>
      </w:r>
      <w:r w:rsidRPr="00CF1AA3">
        <w:t xml:space="preserve"> undocumented absences to be used at any time or saved up for bonus points (1</w:t>
      </w:r>
      <w:r>
        <w:t>5</w:t>
      </w:r>
      <w:r w:rsidRPr="00CF1AA3">
        <w:t xml:space="preserve"> points). Following the use of two undocumented absences, students should seek out some form of documentation to excuse their absence.</w:t>
      </w:r>
      <w:r>
        <w:t xml:space="preserve"> There is no limit on excuses absences, which include ONU campus related activities (i.e. sports, Mock Trial, etc.), illnesses with a doctor’s note, family death, etc. However, it will be the responsibility for students to seek out notes from fellow students and catch up on missed materials.</w:t>
      </w:r>
      <w:r>
        <w:rPr>
          <w:rStyle w:val="FootnoteReference"/>
        </w:rPr>
        <w:footnoteReference w:id="3"/>
      </w:r>
      <w:r>
        <w:t xml:space="preserve"> </w:t>
      </w:r>
    </w:p>
    <w:p w:rsidR="00187626" w:rsidRDefault="00187626" w:rsidP="00187626">
      <w:pPr>
        <w:ind w:firstLine="720"/>
      </w:pPr>
    </w:p>
    <w:p w:rsidR="00187626" w:rsidRPr="00CF1AA3" w:rsidRDefault="00187626" w:rsidP="00187626">
      <w:pPr>
        <w:ind w:firstLine="720"/>
        <w:rPr>
          <w:i/>
          <w:iCs/>
        </w:rPr>
      </w:pPr>
      <w:r w:rsidRPr="0082132E">
        <w:rPr>
          <w:i/>
          <w:iCs/>
        </w:rPr>
        <w:t>Covid-19 pandemic note:</w:t>
      </w:r>
    </w:p>
    <w:p w:rsidR="00187626" w:rsidRPr="00CF1AA3" w:rsidRDefault="00187626" w:rsidP="00187626">
      <w:pPr>
        <w:ind w:firstLine="720"/>
      </w:pPr>
    </w:p>
    <w:p w:rsidR="00187626" w:rsidRDefault="00187626" w:rsidP="00187626">
      <w:pPr>
        <w:ind w:firstLine="720"/>
      </w:pPr>
      <w:r>
        <w:t xml:space="preserve">Given the presence of the COVID-19 pandemic and issues of tracking the virus, students are required to stay home in the event of illness. In order to earn full participation, please go to ONU medical and secure a doctor’s note. The doctor’s note shall then be used to count absences as </w:t>
      </w:r>
      <w:r>
        <w:rPr>
          <w:b/>
          <w:bCs/>
        </w:rPr>
        <w:t>excused</w:t>
      </w:r>
      <w:r>
        <w:t xml:space="preserve">, thereby backdating your absences and allowing you to save your unexcused absences for later. In the event of serious illness leading to 3 or more weeks of absences, students shall be allowed makeup assignments in order to ensure learning outcomes are achieved given the classes attended. Special accommodations are available for long term documented illness. </w:t>
      </w:r>
    </w:p>
    <w:p w:rsidR="00187626" w:rsidRDefault="00187626" w:rsidP="00187626">
      <w:pPr>
        <w:ind w:firstLine="720"/>
        <w:rPr>
          <w:i/>
          <w:iCs/>
        </w:rPr>
      </w:pPr>
    </w:p>
    <w:p w:rsidR="00187626" w:rsidRDefault="00187626" w:rsidP="00187626">
      <w:pPr>
        <w:ind w:firstLine="720"/>
        <w:rPr>
          <w:i/>
          <w:iCs/>
        </w:rPr>
      </w:pPr>
    </w:p>
    <w:p w:rsidR="00187626" w:rsidRDefault="00187626" w:rsidP="00187626">
      <w:pPr>
        <w:ind w:firstLine="720"/>
        <w:rPr>
          <w:i/>
          <w:iCs/>
        </w:rPr>
      </w:pPr>
      <w:r>
        <w:rPr>
          <w:i/>
          <w:iCs/>
        </w:rPr>
        <w:t xml:space="preserve">Forum posts </w:t>
      </w:r>
    </w:p>
    <w:p w:rsidR="00187626" w:rsidRDefault="00187626" w:rsidP="00187626">
      <w:pPr>
        <w:ind w:firstLine="720"/>
        <w:rPr>
          <w:i/>
          <w:iCs/>
        </w:rPr>
      </w:pPr>
    </w:p>
    <w:p w:rsidR="00187626" w:rsidRDefault="00187626" w:rsidP="00187626">
      <w:pPr>
        <w:ind w:firstLine="720"/>
      </w:pPr>
      <w:bookmarkStart w:id="0" w:name="_Hlk80537760"/>
      <w:r>
        <w:t>Regular readings shall be required throughout the course,</w:t>
      </w:r>
      <w:r>
        <w:t xml:space="preserve"> in the form of outside readings (i.e. not the textbook). </w:t>
      </w:r>
      <w:r>
        <w:t xml:space="preserve">To encourage discussion prior to class, students shall regularly conduct the following: 1) post questions on the readings, and 2) respond to questions on the readings. Students write and respond to forum posts to at least one reading </w:t>
      </w:r>
      <w:r>
        <w:rPr>
          <w:b/>
          <w:bCs/>
        </w:rPr>
        <w:t>before class</w:t>
      </w:r>
      <w:r>
        <w:t xml:space="preserve">. Students should </w:t>
      </w:r>
      <w:r>
        <w:lastRenderedPageBreak/>
        <w:t>offer a brief synopsis (1-2 sentences), and ask at least three questions related to the following for instigating questions:</w:t>
      </w:r>
    </w:p>
    <w:p w:rsidR="00187626" w:rsidRDefault="00187626" w:rsidP="00187626">
      <w:pPr>
        <w:pStyle w:val="ListParagraph"/>
        <w:numPr>
          <w:ilvl w:val="0"/>
          <w:numId w:val="3"/>
        </w:numPr>
      </w:pPr>
      <w:r>
        <w:t xml:space="preserve">Timeliness of the readings to current events </w:t>
      </w:r>
    </w:p>
    <w:p w:rsidR="00187626" w:rsidRDefault="00187626" w:rsidP="00187626">
      <w:pPr>
        <w:pStyle w:val="ListParagraph"/>
        <w:numPr>
          <w:ilvl w:val="0"/>
          <w:numId w:val="3"/>
        </w:numPr>
      </w:pPr>
      <w:r>
        <w:t xml:space="preserve">Critiques of the author’s logic/reasoning </w:t>
      </w:r>
    </w:p>
    <w:p w:rsidR="00187626" w:rsidRDefault="00187626" w:rsidP="00187626">
      <w:pPr>
        <w:pStyle w:val="ListParagraph"/>
        <w:numPr>
          <w:ilvl w:val="0"/>
          <w:numId w:val="3"/>
        </w:numPr>
      </w:pPr>
      <w:r>
        <w:t xml:space="preserve">Policy applications </w:t>
      </w:r>
    </w:p>
    <w:p w:rsidR="00187626" w:rsidRDefault="00187626" w:rsidP="00187626">
      <w:pPr>
        <w:pStyle w:val="ListParagraph"/>
        <w:numPr>
          <w:ilvl w:val="0"/>
          <w:numId w:val="3"/>
        </w:numPr>
      </w:pPr>
      <w:r>
        <w:t xml:space="preserve">Connections to previous or future topics </w:t>
      </w:r>
    </w:p>
    <w:p w:rsidR="00187626" w:rsidRDefault="00187626" w:rsidP="00187626">
      <w:r>
        <w:t xml:space="preserve">Note therefore, students cannot simply summarize readings and expect to get full credit. Rather, the point of these forum posts </w:t>
      </w:r>
      <w:proofErr w:type="gramStart"/>
      <w:r>
        <w:t>are</w:t>
      </w:r>
      <w:proofErr w:type="gramEnd"/>
      <w:r>
        <w:t xml:space="preserve"> to prompt critical discussions. These forum posts can be found on the </w:t>
      </w:r>
      <w:proofErr w:type="spellStart"/>
      <w:r>
        <w:t>moodle</w:t>
      </w:r>
      <w:proofErr w:type="spellEnd"/>
      <w:r>
        <w:t xml:space="preserve"> page for a given week. If there is some concern as to the readings, please ask. </w:t>
      </w:r>
    </w:p>
    <w:p w:rsidR="00187626" w:rsidRDefault="00187626" w:rsidP="00187626"/>
    <w:p w:rsidR="00187626" w:rsidRDefault="00187626" w:rsidP="00187626">
      <w:r>
        <w:tab/>
        <w:t xml:space="preserve">Students responding to questions should do their best to directly engage and answer the questions in a </w:t>
      </w:r>
      <w:r>
        <w:rPr>
          <w:b/>
          <w:bCs/>
        </w:rPr>
        <w:t xml:space="preserve">respectful and scientific </w:t>
      </w:r>
      <w:r>
        <w:t xml:space="preserve">manner, or meaningfully expand the scope of the question. Forum questions and posts shall be graded on a 1 – 5 scale based upon level of engagement and insight. </w:t>
      </w:r>
    </w:p>
    <w:bookmarkEnd w:id="0"/>
    <w:p w:rsidR="00187626" w:rsidRDefault="00187626" w:rsidP="00187626"/>
    <w:p w:rsidR="00187626" w:rsidRPr="0082132E" w:rsidRDefault="00187626" w:rsidP="00187626"/>
    <w:p w:rsidR="00187626" w:rsidRPr="00187626" w:rsidRDefault="00187626" w:rsidP="00187626">
      <w:pPr>
        <w:ind w:firstLine="720"/>
        <w:rPr>
          <w:i/>
          <w:iCs/>
        </w:rPr>
      </w:pPr>
      <w:r w:rsidRPr="00187626">
        <w:rPr>
          <w:i/>
          <w:iCs/>
        </w:rPr>
        <w:t xml:space="preserve">Writing assignments </w:t>
      </w:r>
    </w:p>
    <w:p w:rsidR="00187626" w:rsidRPr="00187626" w:rsidRDefault="00187626" w:rsidP="00187626">
      <w:pPr>
        <w:ind w:firstLine="720"/>
        <w:rPr>
          <w:i/>
          <w:iCs/>
        </w:rPr>
      </w:pPr>
    </w:p>
    <w:p w:rsidR="00187626" w:rsidRPr="00187626" w:rsidRDefault="00187626" w:rsidP="00D65193">
      <w:pPr>
        <w:ind w:firstLine="720"/>
        <w:rPr>
          <w:b/>
        </w:rPr>
      </w:pPr>
      <w:r w:rsidRPr="00187626">
        <w:t>T</w:t>
      </w:r>
      <w:r w:rsidRPr="00187626">
        <w:t xml:space="preserve">here will be two </w:t>
      </w:r>
      <w:proofErr w:type="gramStart"/>
      <w:r w:rsidRPr="00187626">
        <w:t>five page</w:t>
      </w:r>
      <w:proofErr w:type="gramEnd"/>
      <w:r w:rsidRPr="00187626">
        <w:t xml:space="preserve"> writing assignments. The assignments will be weighted so that the higher paper is worth 20 percent of the total grade, and the lower paper 10 percent. The papers will cover the content of </w:t>
      </w:r>
      <w:r w:rsidR="00D65193">
        <w:t xml:space="preserve">one of the subject areas covered in one of the semester halves. </w:t>
      </w:r>
      <w:r w:rsidRPr="00187626">
        <w:t xml:space="preserve"> The assignments will consist of analyzing how and why a part of a state government (i.e. Legislature, Governor, Courts, Local governments, etc.)</w:t>
      </w:r>
      <w:r w:rsidR="00D65193">
        <w:t xml:space="preserve"> enacted (or failed to enact) some type of relevant policy at the state or local level? Therefore, the paper centers around some specific policy, </w:t>
      </w:r>
      <w:r w:rsidR="00D65193" w:rsidRPr="00D65193">
        <w:rPr>
          <w:b/>
        </w:rPr>
        <w:t>but only insofar as it can be used to identify how the relevant component of government works</w:t>
      </w:r>
      <w:r w:rsidR="00D65193">
        <w:t xml:space="preserve">. This assignment therefore requires working knowledge as to one of the relevant political science models (i.e. Systems or Exit, Voice, Loyalty) and the relevant institutional features. </w:t>
      </w:r>
      <w:r w:rsidRPr="00187626">
        <w:t xml:space="preserve">The paper should consist of 1250 words at minimum, 5 pages long in </w:t>
      </w:r>
      <w:proofErr w:type="gramStart"/>
      <w:r w:rsidRPr="00187626">
        <w:t>12 point</w:t>
      </w:r>
      <w:proofErr w:type="gramEnd"/>
      <w:r w:rsidRPr="00187626">
        <w:t xml:space="preserve"> font, double spaced, and font style of Times New Roman. </w:t>
      </w:r>
      <w:r w:rsidRPr="00187626">
        <w:rPr>
          <w:b/>
        </w:rPr>
        <w:t xml:space="preserve">Resources for writing the paper can be found on </w:t>
      </w:r>
      <w:proofErr w:type="spellStart"/>
      <w:r w:rsidR="00D65193">
        <w:rPr>
          <w:b/>
        </w:rPr>
        <w:t>moodle</w:t>
      </w:r>
      <w:proofErr w:type="spellEnd"/>
      <w:r w:rsidRPr="00187626">
        <w:rPr>
          <w:b/>
        </w:rPr>
        <w:t>, along with example A papers.</w:t>
      </w:r>
      <w:r w:rsidRPr="00187626">
        <w:t xml:space="preserve"> A separate rubric shall be provided detailing the papers, though the papers should seek to advance a theoretical understanding of how the state government works, not a summary on policy. No more than 20% of the paper (about one page) should be dedicated to providing background information on the policy. </w:t>
      </w:r>
      <w:r w:rsidRPr="00187626">
        <w:rPr>
          <w:b/>
        </w:rPr>
        <w:t>All papers should be submitted electronically</w:t>
      </w:r>
      <w:r w:rsidR="00D65193">
        <w:rPr>
          <w:b/>
        </w:rPr>
        <w:t>,</w:t>
      </w:r>
      <w:r w:rsidRPr="00187626">
        <w:rPr>
          <w:b/>
        </w:rPr>
        <w:t xml:space="preserve"> either via email or </w:t>
      </w:r>
      <w:proofErr w:type="spellStart"/>
      <w:r w:rsidR="00D65193">
        <w:rPr>
          <w:b/>
        </w:rPr>
        <w:t>moodle</w:t>
      </w:r>
      <w:proofErr w:type="spellEnd"/>
      <w:r w:rsidRPr="00187626">
        <w:rPr>
          <w:b/>
        </w:rPr>
        <w:t>. No paper copies will be accepted.</w:t>
      </w:r>
    </w:p>
    <w:p w:rsidR="00187626" w:rsidRPr="00187626" w:rsidRDefault="00187626" w:rsidP="00187626">
      <w:pPr>
        <w:ind w:firstLine="720"/>
      </w:pPr>
    </w:p>
    <w:p w:rsidR="00187626" w:rsidRPr="00187626" w:rsidRDefault="00187626" w:rsidP="00187626">
      <w:pPr>
        <w:ind w:firstLine="720"/>
      </w:pPr>
      <w:r w:rsidRPr="00187626">
        <w:t>When citing sources, be certain to use appropriate MLA, APA or Chicago style citations. When referencing any other source, cite that source in the paper by the last name of the author(s) and the year it was published, then provide the full bibliographic information at the end of the essay.  Such bibliographic information does NOT count toward the page length requirement.</w:t>
      </w:r>
    </w:p>
    <w:p w:rsidR="00187626" w:rsidRDefault="00187626" w:rsidP="00187626">
      <w:pPr>
        <w:ind w:firstLine="720"/>
        <w:rPr>
          <w:i/>
          <w:iCs/>
        </w:rPr>
      </w:pPr>
    </w:p>
    <w:p w:rsidR="00187626" w:rsidRDefault="00187626" w:rsidP="00187626">
      <w:pPr>
        <w:ind w:firstLine="720"/>
        <w:rPr>
          <w:i/>
          <w:iCs/>
        </w:rPr>
      </w:pPr>
    </w:p>
    <w:p w:rsidR="00187626" w:rsidRDefault="00187626" w:rsidP="00187626">
      <w:r>
        <w:t xml:space="preserve">When grading papers, I shall generally adjust such that there is a grading floor of 50%. However, in the event of some grievous issues with the paper (i.e. it is only a couple of sentences long, no sources, plagiarism, on another topic entirely, etc.) I reserve the right to grade a 0. To avoid such issues, be sure to read over the rubric and communicate questions with me before the paper is </w:t>
      </w:r>
      <w:r>
        <w:lastRenderedPageBreak/>
        <w:t xml:space="preserve">due; I reward preparation, and otherwise do not accept excuses except in the most extenuating of circumstances. </w:t>
      </w:r>
    </w:p>
    <w:p w:rsidR="00D65193" w:rsidRDefault="00D65193" w:rsidP="00187626"/>
    <w:p w:rsidR="00D65193" w:rsidRDefault="00D65193" w:rsidP="00D65193">
      <w:pPr>
        <w:rPr>
          <w:i/>
          <w:iCs/>
        </w:rPr>
      </w:pPr>
      <w:r>
        <w:rPr>
          <w:i/>
          <w:iCs/>
        </w:rPr>
        <w:t xml:space="preserve">Midterm &amp; final exams </w:t>
      </w:r>
    </w:p>
    <w:p w:rsidR="00D65193" w:rsidRDefault="00D65193" w:rsidP="00D65193">
      <w:pPr>
        <w:rPr>
          <w:i/>
          <w:iCs/>
        </w:rPr>
      </w:pPr>
    </w:p>
    <w:p w:rsidR="00D65193" w:rsidRDefault="00D65193" w:rsidP="00D65193">
      <w:r>
        <w:tab/>
        <w:t xml:space="preserve">Both the midterm and final exam shall draw from all readings, lectures, and forum posts covered two weeks before the exam. The exams shall consist of short answer questions. A list of questions shall be provided, with half randomly selected from the list for the exam. For the exams, a one-page front and back “cheat sheet” shall be permitted for the exam. One out of class study Q&amp;A session will be permitted before the exams. </w:t>
      </w:r>
    </w:p>
    <w:p w:rsidR="00D65193" w:rsidRDefault="00D65193" w:rsidP="00D65193"/>
    <w:p w:rsidR="00D65193" w:rsidRDefault="00D65193" w:rsidP="00D65193">
      <w:pPr>
        <w:rPr>
          <w:i/>
        </w:rPr>
      </w:pPr>
      <w:r>
        <w:rPr>
          <w:i/>
        </w:rPr>
        <w:t>Note on Late Work</w:t>
      </w:r>
    </w:p>
    <w:p w:rsidR="00D65193" w:rsidRDefault="00D65193" w:rsidP="00D65193">
      <w:pPr>
        <w:rPr>
          <w:i/>
        </w:rPr>
      </w:pPr>
    </w:p>
    <w:p w:rsidR="00D65193" w:rsidRDefault="00D65193" w:rsidP="00D65193">
      <w:r>
        <w:t xml:space="preserve">I am willing to accept late work, with approximately a letter grade reduction for each day late for papers, and a </w:t>
      </w:r>
      <w:proofErr w:type="gramStart"/>
      <w:r>
        <w:t>one point</w:t>
      </w:r>
      <w:proofErr w:type="gramEnd"/>
      <w:r>
        <w:t xml:space="preserve"> deduction for forum posts, which will bottom out at a 50%. In the event that late work is submitted, I cannot guarantee when I will get to it; I have deadlines in order to grade everything at once in batches. Additionally, I do not check for submissions on </w:t>
      </w:r>
      <w:proofErr w:type="spellStart"/>
      <w:r>
        <w:t>moodle</w:t>
      </w:r>
      <w:proofErr w:type="spellEnd"/>
      <w:r>
        <w:t xml:space="preserve"> after the deadline. Therefore, in order to receive a grade, you will need to let me know by email that you have submitted the late work, with the attached document in the event of a writing assignment, and general note of which weeks’ forums now have your posts. Further, the hard deadline for late work is two weeks before the final. </w:t>
      </w:r>
    </w:p>
    <w:p w:rsidR="00D65193" w:rsidRDefault="00D65193" w:rsidP="00D65193"/>
    <w:p w:rsidR="00D65193" w:rsidRDefault="00D65193" w:rsidP="00D65193">
      <w:pPr>
        <w:rPr>
          <w:i/>
        </w:rPr>
      </w:pPr>
      <w:r>
        <w:rPr>
          <w:i/>
        </w:rPr>
        <w:t xml:space="preserve">Note on Late Grading of papers </w:t>
      </w:r>
    </w:p>
    <w:p w:rsidR="00D65193" w:rsidRDefault="00D65193" w:rsidP="00D65193">
      <w:pPr>
        <w:rPr>
          <w:i/>
        </w:rPr>
      </w:pPr>
    </w:p>
    <w:p w:rsidR="00D65193" w:rsidRPr="00A505ED" w:rsidRDefault="00D65193" w:rsidP="00D65193">
      <w:r>
        <w:t xml:space="preserve">Just as I expect students to turn in work on a timely manner, I too have a responsibility to ensure timely feedback on your submissions. I ideally should have a one-week turn around. In the event that I cannot achieve this goal, every additional week starting following the second week shall result in a </w:t>
      </w:r>
      <w:proofErr w:type="gramStart"/>
      <w:r>
        <w:t>5 percentage</w:t>
      </w:r>
      <w:proofErr w:type="gramEnd"/>
      <w:r>
        <w:t xml:space="preserve"> point bonus to your overall grade until grading is complete. Paper rubrics with the grade shall then reflect the grade earned without the bonus points, followed by the total grade with bonus points. </w:t>
      </w:r>
    </w:p>
    <w:p w:rsidR="00D65193" w:rsidRDefault="00D65193" w:rsidP="00D65193"/>
    <w:p w:rsidR="00D408F9" w:rsidRPr="00D408F9" w:rsidRDefault="00D408F9" w:rsidP="007D7E4C">
      <w:pPr>
        <w:rPr>
          <w:sz w:val="22"/>
          <w:szCs w:val="22"/>
        </w:rPr>
      </w:pPr>
    </w:p>
    <w:p w:rsidR="00D67C81" w:rsidRPr="00D65193" w:rsidRDefault="00A336D4" w:rsidP="007D7E4C">
      <w:pPr>
        <w:rPr>
          <w:b/>
        </w:rPr>
      </w:pPr>
      <w:r w:rsidRPr="00D65193">
        <w:rPr>
          <w:b/>
        </w:rPr>
        <w:t>Working Groups</w:t>
      </w:r>
    </w:p>
    <w:p w:rsidR="00A336D4" w:rsidRPr="00D65193" w:rsidRDefault="00A336D4" w:rsidP="007D7E4C">
      <w:r w:rsidRPr="00D65193">
        <w:t xml:space="preserve">All students will be randomly assigned to working groups of </w:t>
      </w:r>
      <w:r w:rsidR="009B5E73" w:rsidRPr="00D65193">
        <w:t>5</w:t>
      </w:r>
      <w:r w:rsidRPr="00D65193">
        <w:t xml:space="preserve"> – </w:t>
      </w:r>
      <w:r w:rsidR="009B5E73" w:rsidRPr="00D65193">
        <w:t>8</w:t>
      </w:r>
      <w:r w:rsidRPr="00D65193">
        <w:t xml:space="preserve"> people. These are the groups that will work together in order to participate in activities in class and complete any group assignments. It is also encouraged to talk to your fellow group members for any missing notes. For activity days, participation will be graded based on how well group members work together to complete an assignment</w:t>
      </w:r>
      <w:r w:rsidR="00BB1ADE" w:rsidRPr="00D65193">
        <w:t xml:space="preserve">. </w:t>
      </w:r>
      <w:r w:rsidRPr="00D65193">
        <w:t xml:space="preserve">Should a problem arise with a particular group member (i.e. not helping out, harassment, disrespect, etc.) please let me know some time after class, and a solution will be reached.     </w:t>
      </w:r>
    </w:p>
    <w:p w:rsidR="00A336D4" w:rsidRDefault="00A336D4" w:rsidP="007D7E4C">
      <w:pPr>
        <w:rPr>
          <w:b/>
          <w:sz w:val="22"/>
          <w:szCs w:val="22"/>
        </w:rPr>
      </w:pPr>
    </w:p>
    <w:p w:rsidR="00D65193" w:rsidRDefault="00D65193" w:rsidP="00D65193">
      <w:pPr>
        <w:rPr>
          <w:b/>
        </w:rPr>
      </w:pPr>
      <w:r>
        <w:rPr>
          <w:b/>
        </w:rPr>
        <w:t>Communication and grades</w:t>
      </w:r>
    </w:p>
    <w:p w:rsidR="00D65193" w:rsidRDefault="00D65193" w:rsidP="00D65193">
      <w:pPr>
        <w:rPr>
          <w:b/>
        </w:rPr>
      </w:pPr>
    </w:p>
    <w:p w:rsidR="00D65193" w:rsidRDefault="00D65193" w:rsidP="00D65193">
      <w:pPr>
        <w:rPr>
          <w:b/>
        </w:rPr>
      </w:pPr>
      <w:r>
        <w:t xml:space="preserve">I communicate most efficiently via email. If you have general questions regarding absences, clarification regarding assignments or concepts, feedback, etc. I will do my best to respond asap. In the event that multiple students raise the same question, I will respond via a class-wide </w:t>
      </w:r>
      <w:proofErr w:type="spellStart"/>
      <w:r>
        <w:t>moodle</w:t>
      </w:r>
      <w:proofErr w:type="spellEnd"/>
      <w:r>
        <w:t xml:space="preserve"> email addressing the point of concern in place of an individualized email. </w:t>
      </w:r>
      <w:r w:rsidRPr="006055F9">
        <w:rPr>
          <w:b/>
        </w:rPr>
        <w:t xml:space="preserve">Please note </w:t>
      </w:r>
      <w:r w:rsidRPr="006055F9">
        <w:rPr>
          <w:b/>
        </w:rPr>
        <w:lastRenderedPageBreak/>
        <w:t>that I do not prioritize or often even respond to emails regarding grade at the moment or grade complaints; these can be addressed in office hours.</w:t>
      </w:r>
    </w:p>
    <w:p w:rsidR="00D65193" w:rsidRDefault="00D65193" w:rsidP="00D65193">
      <w:r>
        <w:t xml:space="preserve"> </w:t>
      </w:r>
    </w:p>
    <w:p w:rsidR="00D65193" w:rsidRPr="006055F9" w:rsidRDefault="00D65193" w:rsidP="00D65193">
      <w:r>
        <w:t xml:space="preserve">I can guarantee that you will at least receive two major grade updates regarding your total grade: the week of midterms (which will be submitted via the banner midterm update feature), and your total grade the week before finals. I will do my best to keep grades updated via </w:t>
      </w:r>
      <w:proofErr w:type="spellStart"/>
      <w:r>
        <w:t>moodle</w:t>
      </w:r>
      <w:proofErr w:type="spellEnd"/>
      <w:r>
        <w:t xml:space="preserve">. Do note that the grades are weighted averages; this means that if you have earned a 100% on forum posts – which are worth 15% of your grade – this effectively means that this equates to 15 points out of 100 towards your total cumulative grade. To calculate your own grade, simply calculate a grade item on a </w:t>
      </w:r>
      <w:proofErr w:type="gramStart"/>
      <w:r>
        <w:t>100 point</w:t>
      </w:r>
      <w:proofErr w:type="gramEnd"/>
      <w:r>
        <w:t xml:space="preserve"> scale, apply the appropriate weight (noted above) and then add everything together. Note that your grade items are continually updated, so be certain not to rest on your laurels, especially for forum posts and participation.  </w:t>
      </w:r>
    </w:p>
    <w:p w:rsidR="00D65193" w:rsidRDefault="00D65193" w:rsidP="00D65193">
      <w:pPr>
        <w:rPr>
          <w:b/>
          <w:bCs/>
        </w:rPr>
      </w:pPr>
    </w:p>
    <w:p w:rsidR="00D65193" w:rsidRDefault="00D65193" w:rsidP="00D65193">
      <w:pPr>
        <w:rPr>
          <w:b/>
          <w:bCs/>
        </w:rPr>
      </w:pPr>
      <w:r w:rsidRPr="00653068">
        <w:rPr>
          <w:b/>
          <w:bCs/>
        </w:rPr>
        <w:t xml:space="preserve">   Student Conduct</w:t>
      </w:r>
    </w:p>
    <w:p w:rsidR="00D65193" w:rsidRPr="00653068" w:rsidRDefault="00D65193" w:rsidP="00D65193">
      <w:pPr>
        <w:rPr>
          <w:b/>
          <w:bCs/>
        </w:rPr>
      </w:pPr>
    </w:p>
    <w:p w:rsidR="00D65193" w:rsidRPr="00B07C31" w:rsidRDefault="00D65193" w:rsidP="00D65193">
      <w:r w:rsidRPr="00B07C31">
        <w:t>Ohio Northern University is dedicated to providing an equitable educational experience for all enrolled students. Universal course policies applicable to all courses can be found at the following link: https://my.onu.edu/registrars_office/policies. Specifically, this website includes the policies for the following topics:</w:t>
      </w:r>
    </w:p>
    <w:p w:rsidR="00D65193" w:rsidRPr="00B07C31" w:rsidRDefault="00D65193" w:rsidP="00D65193">
      <w:r w:rsidRPr="00B07C31">
        <w:t xml:space="preserve">    • Academic Dishonesty Policy</w:t>
      </w:r>
    </w:p>
    <w:p w:rsidR="00D65193" w:rsidRPr="00B07C31" w:rsidRDefault="00D65193" w:rsidP="00D65193">
      <w:r w:rsidRPr="00B07C31">
        <w:t xml:space="preserve">    • Academic Accommodations Policy</w:t>
      </w:r>
    </w:p>
    <w:p w:rsidR="00D65193" w:rsidRPr="00B07C31" w:rsidRDefault="00D65193" w:rsidP="00D65193">
      <w:r w:rsidRPr="00B07C31">
        <w:t xml:space="preserve">    • ONU Health and Safety Policy</w:t>
      </w:r>
    </w:p>
    <w:p w:rsidR="00D65193" w:rsidRPr="00B07C31" w:rsidRDefault="00D65193" w:rsidP="00D65193">
      <w:r w:rsidRPr="00B07C31">
        <w:t xml:space="preserve">    • Title IX Policy</w:t>
      </w:r>
    </w:p>
    <w:p w:rsidR="00D65193" w:rsidRDefault="00D65193" w:rsidP="00D65193">
      <w:r w:rsidRPr="00B07C31">
        <w:t xml:space="preserve">    • Diversity, Equity, and Inclusion Statement</w:t>
      </w:r>
    </w:p>
    <w:p w:rsidR="00D65193" w:rsidRDefault="00D65193" w:rsidP="00D65193"/>
    <w:p w:rsidR="00D65193" w:rsidRPr="0055611E" w:rsidRDefault="00D65193" w:rsidP="00D65193">
      <w:pPr>
        <w:rPr>
          <w:i/>
          <w:iCs/>
        </w:rPr>
      </w:pPr>
      <w:r w:rsidRPr="0055611E">
        <w:rPr>
          <w:i/>
          <w:iCs/>
        </w:rPr>
        <w:t>Diversity, Equity, and Inclusion Statement</w:t>
      </w:r>
    </w:p>
    <w:p w:rsidR="00D65193" w:rsidRDefault="00D65193" w:rsidP="00D65193">
      <w:pPr>
        <w:rPr>
          <w:rFonts w:ascii="Arial" w:eastAsia="Arial" w:hAnsi="Arial"/>
          <w:spacing w:val="-1"/>
        </w:rPr>
      </w:pPr>
    </w:p>
    <w:p w:rsidR="00D65193" w:rsidRDefault="00D65193" w:rsidP="00D65193">
      <w:r w:rsidRPr="0055611E">
        <w:t>This course strives to be an inclusive learning community, respecting those of differing backgrounds and beliefs. This classroom aims to be respectful to all members regardless of the basis of race, color, sex, gender identity, transgender status, religion, national origin, age, disability, sexual orientation, marital status, military or veteran status, genetic information or any other category protected by federal, state, or local law. Please let your instructor know if you prefer to be called a different name other than what is provided on the class roster.</w:t>
      </w:r>
    </w:p>
    <w:p w:rsidR="00D65193" w:rsidRDefault="00D65193" w:rsidP="00D65193"/>
    <w:p w:rsidR="008B30CB" w:rsidRDefault="008B30CB" w:rsidP="008B30CB">
      <w:pPr>
        <w:rPr>
          <w:i/>
        </w:rPr>
      </w:pPr>
      <w:bookmarkStart w:id="1" w:name="_Hlk111984785"/>
      <w:r>
        <w:rPr>
          <w:i/>
        </w:rPr>
        <w:t xml:space="preserve">Rights under Bird Law </w:t>
      </w:r>
    </w:p>
    <w:p w:rsidR="008B30CB" w:rsidRPr="00F7493C" w:rsidRDefault="008B30CB" w:rsidP="008B30CB">
      <w:r>
        <w:t xml:space="preserve">Students have no rights under bird law. However, the body of law within Ohio is highly complex and nuanced. To avoid the need to address such matters, please do not bring birds to class. </w:t>
      </w:r>
    </w:p>
    <w:bookmarkEnd w:id="1"/>
    <w:p w:rsidR="00D65193" w:rsidRPr="0055611E" w:rsidRDefault="00D65193" w:rsidP="00D65193"/>
    <w:p w:rsidR="00D65193" w:rsidRDefault="00D65193" w:rsidP="00D65193">
      <w:pPr>
        <w:rPr>
          <w:b/>
          <w:sz w:val="22"/>
          <w:szCs w:val="22"/>
        </w:rPr>
      </w:pPr>
    </w:p>
    <w:p w:rsidR="00D65193" w:rsidRDefault="00D65193" w:rsidP="00D65193">
      <w:pPr>
        <w:ind w:firstLine="720"/>
        <w:rPr>
          <w:sz w:val="22"/>
          <w:szCs w:val="22"/>
        </w:rPr>
      </w:pPr>
    </w:p>
    <w:p w:rsidR="007D7E4C" w:rsidRDefault="007D7E4C" w:rsidP="007D7E4C">
      <w:pPr>
        <w:ind w:firstLine="720"/>
        <w:rPr>
          <w:sz w:val="22"/>
          <w:szCs w:val="22"/>
        </w:rPr>
      </w:pPr>
    </w:p>
    <w:tbl>
      <w:tblPr>
        <w:tblStyle w:val="TableGrid"/>
        <w:tblW w:w="0" w:type="auto"/>
        <w:tblLook w:val="04A0" w:firstRow="1" w:lastRow="0" w:firstColumn="1" w:lastColumn="0" w:noHBand="0" w:noVBand="1"/>
      </w:tblPr>
      <w:tblGrid>
        <w:gridCol w:w="1998"/>
        <w:gridCol w:w="1582"/>
        <w:gridCol w:w="5770"/>
      </w:tblGrid>
      <w:tr w:rsidR="008B30CB" w:rsidTr="001B085D">
        <w:tc>
          <w:tcPr>
            <w:tcW w:w="9350" w:type="dxa"/>
            <w:gridSpan w:val="3"/>
          </w:tcPr>
          <w:p w:rsidR="008B30CB" w:rsidRDefault="008B30CB" w:rsidP="001B085D">
            <w:pPr>
              <w:pStyle w:val="Default"/>
              <w:rPr>
                <w:sz w:val="20"/>
                <w:szCs w:val="20"/>
              </w:rPr>
            </w:pPr>
            <w:r>
              <w:rPr>
                <w:sz w:val="20"/>
                <w:szCs w:val="20"/>
              </w:rPr>
              <w:t>Course Schedule Fall 2022</w:t>
            </w:r>
          </w:p>
          <w:p w:rsidR="008B30CB" w:rsidRDefault="008B30CB" w:rsidP="001B085D">
            <w:pPr>
              <w:pStyle w:val="Default"/>
              <w:rPr>
                <w:i/>
                <w:iCs/>
                <w:sz w:val="20"/>
                <w:szCs w:val="20"/>
              </w:rPr>
            </w:pPr>
            <w:r>
              <w:rPr>
                <w:i/>
                <w:iCs/>
                <w:sz w:val="20"/>
                <w:szCs w:val="20"/>
              </w:rPr>
              <w:t xml:space="preserve">The instructor reserves the right to alter the schedule. Any changes will be announced in class &amp; via the announcements page of Moodle. </w:t>
            </w:r>
          </w:p>
          <w:p w:rsidR="008B30CB" w:rsidRDefault="008B30CB" w:rsidP="001B085D">
            <w:pPr>
              <w:pStyle w:val="Default"/>
              <w:rPr>
                <w:sz w:val="20"/>
                <w:szCs w:val="20"/>
              </w:rPr>
            </w:pPr>
          </w:p>
          <w:p w:rsidR="008B30CB" w:rsidRDefault="008B30CB" w:rsidP="001B085D">
            <w:pPr>
              <w:rPr>
                <w:sz w:val="20"/>
                <w:szCs w:val="20"/>
              </w:rPr>
            </w:pPr>
            <w:r>
              <w:rPr>
                <w:b/>
                <w:bCs/>
                <w:sz w:val="20"/>
                <w:szCs w:val="20"/>
              </w:rPr>
              <w:t xml:space="preserve">Readings: </w:t>
            </w:r>
            <w:r>
              <w:rPr>
                <w:sz w:val="20"/>
                <w:szCs w:val="20"/>
              </w:rPr>
              <w:t xml:space="preserve">There are 2 required books for the class. Readings not from the assigned text or linked below can be found on Moodle (Readings) one week prior to the reading is due to be discussed in class. </w:t>
            </w:r>
          </w:p>
          <w:p w:rsidR="008B30CB" w:rsidRDefault="008B30CB" w:rsidP="001B085D"/>
        </w:tc>
      </w:tr>
      <w:tr w:rsidR="008B30CB" w:rsidTr="00601084">
        <w:tc>
          <w:tcPr>
            <w:tcW w:w="1357" w:type="dxa"/>
          </w:tcPr>
          <w:p w:rsidR="008B30CB" w:rsidRDefault="008B30CB" w:rsidP="001B085D">
            <w:pPr>
              <w:jc w:val="center"/>
            </w:pPr>
            <w:r>
              <w:lastRenderedPageBreak/>
              <w:t>Week</w:t>
            </w:r>
          </w:p>
        </w:tc>
        <w:tc>
          <w:tcPr>
            <w:tcW w:w="1090" w:type="dxa"/>
          </w:tcPr>
          <w:p w:rsidR="008B30CB" w:rsidRDefault="008B30CB" w:rsidP="001B085D">
            <w:pPr>
              <w:jc w:val="center"/>
            </w:pPr>
            <w:r>
              <w:t>Date/lesson</w:t>
            </w:r>
          </w:p>
        </w:tc>
        <w:tc>
          <w:tcPr>
            <w:tcW w:w="6903" w:type="dxa"/>
          </w:tcPr>
          <w:p w:rsidR="008B30CB" w:rsidRDefault="008B30CB" w:rsidP="001B085D">
            <w:pPr>
              <w:jc w:val="center"/>
            </w:pPr>
            <w:r>
              <w:t>Reading/assignment</w:t>
            </w:r>
          </w:p>
        </w:tc>
      </w:tr>
      <w:tr w:rsidR="008B30CB" w:rsidTr="00601084">
        <w:tc>
          <w:tcPr>
            <w:tcW w:w="1357" w:type="dxa"/>
            <w:vMerge w:val="restart"/>
            <w:vAlign w:val="center"/>
          </w:tcPr>
          <w:p w:rsidR="008B30CB" w:rsidRDefault="008B30CB" w:rsidP="001B085D">
            <w:pPr>
              <w:jc w:val="center"/>
            </w:pPr>
            <w:r>
              <w:t>Week 1: Intro</w:t>
            </w:r>
            <w:r>
              <w:t xml:space="preserve"> – why states are a thing</w:t>
            </w:r>
          </w:p>
        </w:tc>
        <w:tc>
          <w:tcPr>
            <w:tcW w:w="1090" w:type="dxa"/>
          </w:tcPr>
          <w:p w:rsidR="008B30CB" w:rsidRDefault="008B30CB" w:rsidP="001B085D">
            <w:r>
              <w:t>August 22: Introductions and syllabus review</w:t>
            </w:r>
          </w:p>
        </w:tc>
        <w:tc>
          <w:tcPr>
            <w:tcW w:w="6903" w:type="dxa"/>
          </w:tcPr>
          <w:p w:rsidR="008B30CB" w:rsidRDefault="008B30CB" w:rsidP="001B085D">
            <w:r>
              <w:t>Introductions and syllabus review</w:t>
            </w:r>
          </w:p>
        </w:tc>
      </w:tr>
      <w:tr w:rsidR="008B30CB" w:rsidTr="00601084">
        <w:trPr>
          <w:trHeight w:val="2126"/>
        </w:trPr>
        <w:tc>
          <w:tcPr>
            <w:tcW w:w="1357" w:type="dxa"/>
            <w:vMerge/>
          </w:tcPr>
          <w:p w:rsidR="008B30CB" w:rsidRDefault="008B30CB" w:rsidP="001B085D"/>
        </w:tc>
        <w:tc>
          <w:tcPr>
            <w:tcW w:w="1090" w:type="dxa"/>
          </w:tcPr>
          <w:p w:rsidR="008B30CB" w:rsidRDefault="008B30CB" w:rsidP="001B085D">
            <w:r>
              <w:t>August 24 - 26: logic of political science</w:t>
            </w:r>
          </w:p>
          <w:p w:rsidR="008B30CB" w:rsidRDefault="008B30CB" w:rsidP="001B085D">
            <w:r>
              <w:t xml:space="preserve">  </w:t>
            </w:r>
          </w:p>
        </w:tc>
        <w:tc>
          <w:tcPr>
            <w:tcW w:w="6903" w:type="dxa"/>
          </w:tcPr>
          <w:p w:rsidR="008B30CB" w:rsidRDefault="008B30CB" w:rsidP="001B085D">
            <w:r>
              <w:t xml:space="preserve">Read: </w:t>
            </w:r>
            <w:r w:rsidRPr="008B30CB">
              <w:t>DSOM Chapter 2</w:t>
            </w:r>
            <w:r>
              <w:t xml:space="preserve"> (8/24) </w:t>
            </w:r>
          </w:p>
          <w:p w:rsidR="008B30CB" w:rsidRDefault="008B30CB" w:rsidP="001B085D"/>
          <w:p w:rsidR="008B30CB" w:rsidRDefault="008B30CB" w:rsidP="001B085D">
            <w:proofErr w:type="gramStart"/>
            <w:r w:rsidRPr="008B30CB">
              <w:t>Federalist  #</w:t>
            </w:r>
            <w:proofErr w:type="gramEnd"/>
            <w:r w:rsidRPr="008B30CB">
              <w:t>45</w:t>
            </w:r>
            <w:r>
              <w:t xml:space="preserve"> </w:t>
            </w:r>
          </w:p>
          <w:p w:rsidR="008B30CB" w:rsidRDefault="008B30CB" w:rsidP="001B085D"/>
          <w:p w:rsidR="008B30CB" w:rsidRPr="001F46F8" w:rsidRDefault="008B30CB" w:rsidP="001B085D"/>
        </w:tc>
      </w:tr>
      <w:tr w:rsidR="008B30CB" w:rsidTr="00601084">
        <w:tc>
          <w:tcPr>
            <w:tcW w:w="1357" w:type="dxa"/>
            <w:vMerge w:val="restart"/>
            <w:vAlign w:val="center"/>
          </w:tcPr>
          <w:p w:rsidR="008B30CB" w:rsidRDefault="008B30CB" w:rsidP="001B085D">
            <w:pPr>
              <w:jc w:val="center"/>
            </w:pPr>
            <w:r>
              <w:t>Week 2: What is political science?</w:t>
            </w:r>
          </w:p>
        </w:tc>
        <w:tc>
          <w:tcPr>
            <w:tcW w:w="1090" w:type="dxa"/>
          </w:tcPr>
          <w:p w:rsidR="008B30CB" w:rsidRDefault="008B30CB" w:rsidP="001B085D">
            <w:r>
              <w:t xml:space="preserve">August 29: Definitions of Politics </w:t>
            </w:r>
            <w:r w:rsidR="00C11EA9">
              <w:t xml:space="preserve">as related to states </w:t>
            </w:r>
          </w:p>
        </w:tc>
        <w:tc>
          <w:tcPr>
            <w:tcW w:w="6903" w:type="dxa"/>
          </w:tcPr>
          <w:p w:rsidR="00C11EA9" w:rsidRDefault="00C11EA9" w:rsidP="001B085D">
            <w:r>
              <w:t xml:space="preserve">Read: </w:t>
            </w:r>
            <w:r w:rsidR="008B30CB">
              <w:t>The U.S. Constitution</w:t>
            </w:r>
            <w:r>
              <w:t xml:space="preserve"> AND one analogous section from the Ohio constitution (</w:t>
            </w:r>
            <w:hyperlink r:id="rId9" w:history="1">
              <w:r w:rsidRPr="0098388E">
                <w:rPr>
                  <w:rStyle w:val="Hyperlink"/>
                </w:rPr>
                <w:t>https://www.legislature.ohio.gov/laws/ohio-constitution</w:t>
              </w:r>
            </w:hyperlink>
            <w:r>
              <w:t xml:space="preserve">) </w:t>
            </w:r>
          </w:p>
          <w:p w:rsidR="0027432F" w:rsidRDefault="008B30CB" w:rsidP="001B085D">
            <w:r>
              <w:t>(</w:t>
            </w:r>
            <w:r w:rsidR="00C11EA9">
              <w:t>Forum post: How do the two compare; significantly differ?)</w:t>
            </w:r>
          </w:p>
          <w:p w:rsidR="0027432F" w:rsidRDefault="00C11EA9" w:rsidP="001B085D">
            <w:r>
              <w:t xml:space="preserve"> </w:t>
            </w:r>
          </w:p>
          <w:p w:rsidR="008B30CB" w:rsidRDefault="008B30CB" w:rsidP="001B085D"/>
        </w:tc>
      </w:tr>
      <w:tr w:rsidR="008B30CB" w:rsidTr="00601084">
        <w:trPr>
          <w:trHeight w:val="1932"/>
        </w:trPr>
        <w:tc>
          <w:tcPr>
            <w:tcW w:w="1357" w:type="dxa"/>
            <w:vMerge/>
          </w:tcPr>
          <w:p w:rsidR="008B30CB" w:rsidRDefault="008B30CB" w:rsidP="001B085D"/>
        </w:tc>
        <w:tc>
          <w:tcPr>
            <w:tcW w:w="1090" w:type="dxa"/>
          </w:tcPr>
          <w:p w:rsidR="008B30CB" w:rsidRDefault="008B30CB" w:rsidP="001B085D">
            <w:r>
              <w:t xml:space="preserve">Aug 31 </w:t>
            </w:r>
            <w:proofErr w:type="gramStart"/>
            <w:r>
              <w:t>-  Sep</w:t>
            </w:r>
            <w:proofErr w:type="gramEnd"/>
            <w:r>
              <w:t xml:space="preserve"> 2: </w:t>
            </w:r>
            <w:r w:rsidR="00C11EA9">
              <w:t xml:space="preserve">Activity – Articles of Conf </w:t>
            </w:r>
          </w:p>
        </w:tc>
        <w:tc>
          <w:tcPr>
            <w:tcW w:w="6903" w:type="dxa"/>
          </w:tcPr>
          <w:p w:rsidR="008B30CB" w:rsidRDefault="0027432F" w:rsidP="001B085D">
            <w:r w:rsidRPr="0027432F">
              <w:t>Read: Donovan, Smith, Osborn, and Mooney, and Smith (DSOM) Chapter 1</w:t>
            </w:r>
            <w:r>
              <w:t xml:space="preserve"> (8/31) </w:t>
            </w:r>
          </w:p>
          <w:p w:rsidR="008B30CB" w:rsidRDefault="008B30CB" w:rsidP="00C11EA9"/>
          <w:p w:rsidR="00C11EA9" w:rsidRDefault="00C11EA9" w:rsidP="00C11EA9">
            <w:r>
              <w:t>“</w:t>
            </w:r>
            <w:r w:rsidRPr="00C11EA9">
              <w:t>Identifying Defects in the Constitution</w:t>
            </w:r>
            <w:r>
              <w:t xml:space="preserve">,” </w:t>
            </w:r>
            <w:r>
              <w:rPr>
                <w:i/>
              </w:rPr>
              <w:t xml:space="preserve">Library of Congress </w:t>
            </w:r>
            <w:hyperlink r:id="rId10" w:history="1">
              <w:r w:rsidRPr="00C11EA9">
                <w:rPr>
                  <w:rStyle w:val="Hyperlink"/>
                </w:rPr>
                <w:t>https://www.loc.gov/collections/continental-congress-and-constitutional-convention-from-1774-to-1789/articles-and-essays/to-form-a-more-perfect-union/identifying-defects-in-the-constitution/</w:t>
              </w:r>
            </w:hyperlink>
            <w:r>
              <w:rPr>
                <w:i/>
              </w:rPr>
              <w:t xml:space="preserve"> </w:t>
            </w:r>
          </w:p>
          <w:p w:rsidR="00C11EA9" w:rsidRDefault="00C11EA9" w:rsidP="00C11EA9"/>
          <w:p w:rsidR="00C11EA9" w:rsidRDefault="00C11EA9" w:rsidP="00C11EA9">
            <w:pPr>
              <w:rPr>
                <w:i/>
              </w:rPr>
            </w:pPr>
            <w:r w:rsidRPr="00C11EA9">
              <w:t xml:space="preserve">Joerg </w:t>
            </w:r>
            <w:proofErr w:type="spellStart"/>
            <w:r w:rsidRPr="00C11EA9">
              <w:t>Knipprath</w:t>
            </w:r>
            <w:proofErr w:type="spellEnd"/>
            <w:r>
              <w:t>, “</w:t>
            </w:r>
            <w:r w:rsidRPr="00C11EA9">
              <w:t>How Successful Were the Articles of Confederation?</w:t>
            </w:r>
            <w:r>
              <w:t xml:space="preserve">” </w:t>
            </w:r>
            <w:r>
              <w:rPr>
                <w:i/>
              </w:rPr>
              <w:t xml:space="preserve">The Imaginative Conservative </w:t>
            </w:r>
            <w:hyperlink r:id="rId11" w:history="1">
              <w:r w:rsidRPr="00C11EA9">
                <w:rPr>
                  <w:rStyle w:val="Hyperlink"/>
                </w:rPr>
                <w:t>https://theimaginativeconservative.org/2020/07/articles-of-confederation-joerg-knipprath.html</w:t>
              </w:r>
            </w:hyperlink>
            <w:r>
              <w:rPr>
                <w:i/>
              </w:rPr>
              <w:t xml:space="preserve"> </w:t>
            </w:r>
          </w:p>
          <w:p w:rsidR="00C11EA9" w:rsidRPr="00C11EA9" w:rsidRDefault="00C11EA9" w:rsidP="00C11EA9">
            <w:r>
              <w:t xml:space="preserve">(both by </w:t>
            </w:r>
            <w:r w:rsidR="0027432F">
              <w:t xml:space="preserve">9/2) </w:t>
            </w:r>
          </w:p>
        </w:tc>
      </w:tr>
      <w:tr w:rsidR="008B30CB" w:rsidTr="00601084">
        <w:tc>
          <w:tcPr>
            <w:tcW w:w="1357" w:type="dxa"/>
            <w:vMerge w:val="restart"/>
            <w:vAlign w:val="center"/>
          </w:tcPr>
          <w:p w:rsidR="008B30CB" w:rsidRDefault="008B30CB" w:rsidP="001B085D">
            <w:pPr>
              <w:jc w:val="center"/>
            </w:pPr>
            <w:r>
              <w:t xml:space="preserve">Week 3: </w:t>
            </w:r>
            <w:r w:rsidR="0027432F">
              <w:t xml:space="preserve">Ideology v parties </w:t>
            </w:r>
          </w:p>
        </w:tc>
        <w:tc>
          <w:tcPr>
            <w:tcW w:w="1090" w:type="dxa"/>
          </w:tcPr>
          <w:p w:rsidR="008B30CB" w:rsidRDefault="008B30CB" w:rsidP="001B085D">
            <w:r>
              <w:t>September 5: NO CLASS</w:t>
            </w:r>
          </w:p>
        </w:tc>
        <w:tc>
          <w:tcPr>
            <w:tcW w:w="6903" w:type="dxa"/>
          </w:tcPr>
          <w:p w:rsidR="008B30CB" w:rsidRDefault="008B30CB" w:rsidP="001B085D">
            <w:r>
              <w:t xml:space="preserve">Assignment: </w:t>
            </w:r>
            <w:r w:rsidR="0027432F">
              <w:t xml:space="preserve">Resist the temptation to let bats into your domicile </w:t>
            </w:r>
          </w:p>
        </w:tc>
      </w:tr>
      <w:tr w:rsidR="008B30CB" w:rsidTr="00601084">
        <w:tc>
          <w:tcPr>
            <w:tcW w:w="1357" w:type="dxa"/>
            <w:vMerge/>
          </w:tcPr>
          <w:p w:rsidR="008B30CB" w:rsidRDefault="008B30CB" w:rsidP="001B085D"/>
        </w:tc>
        <w:tc>
          <w:tcPr>
            <w:tcW w:w="1090" w:type="dxa"/>
          </w:tcPr>
          <w:p w:rsidR="008B30CB" w:rsidRDefault="008B30CB" w:rsidP="001B085D">
            <w:r>
              <w:t xml:space="preserve">Sep 5: </w:t>
            </w:r>
            <w:r w:rsidR="0027432F">
              <w:t>Differences in liberalism</w:t>
            </w:r>
          </w:p>
        </w:tc>
        <w:tc>
          <w:tcPr>
            <w:tcW w:w="6903" w:type="dxa"/>
          </w:tcPr>
          <w:p w:rsidR="008B30CB" w:rsidRDefault="008B30CB" w:rsidP="001B085D">
            <w:r>
              <w:t xml:space="preserve">Read: </w:t>
            </w:r>
            <w:r w:rsidR="0027432F">
              <w:t xml:space="preserve">DSOM </w:t>
            </w:r>
            <w:proofErr w:type="spellStart"/>
            <w:r w:rsidR="0027432F">
              <w:t>chp</w:t>
            </w:r>
            <w:proofErr w:type="spellEnd"/>
            <w:r w:rsidR="0027432F">
              <w:t xml:space="preserve"> 5 </w:t>
            </w:r>
          </w:p>
        </w:tc>
      </w:tr>
      <w:tr w:rsidR="008B30CB" w:rsidTr="00601084">
        <w:tc>
          <w:tcPr>
            <w:tcW w:w="1357" w:type="dxa"/>
            <w:vMerge/>
          </w:tcPr>
          <w:p w:rsidR="008B30CB" w:rsidRDefault="008B30CB" w:rsidP="001B085D"/>
        </w:tc>
        <w:tc>
          <w:tcPr>
            <w:tcW w:w="1090" w:type="dxa"/>
          </w:tcPr>
          <w:p w:rsidR="008B30CB" w:rsidRDefault="008B30CB" w:rsidP="001B085D">
            <w:r>
              <w:t xml:space="preserve">Sep 7: </w:t>
            </w:r>
            <w:r w:rsidR="007C1B6B">
              <w:t>Are we polarizing?</w:t>
            </w:r>
          </w:p>
        </w:tc>
        <w:tc>
          <w:tcPr>
            <w:tcW w:w="6903" w:type="dxa"/>
          </w:tcPr>
          <w:p w:rsidR="008B30CB" w:rsidRDefault="008B30CB" w:rsidP="001B085D">
            <w:r>
              <w:t xml:space="preserve">Read: </w:t>
            </w:r>
            <w:r w:rsidR="007C1B6B">
              <w:t>Abramowitz and Saunders (2008); Fiorina et al (2008) response</w:t>
            </w:r>
          </w:p>
          <w:p w:rsidR="008B30CB" w:rsidRDefault="008B30CB" w:rsidP="001B085D"/>
        </w:tc>
      </w:tr>
      <w:tr w:rsidR="008B30CB" w:rsidTr="00601084">
        <w:trPr>
          <w:trHeight w:val="828"/>
        </w:trPr>
        <w:tc>
          <w:tcPr>
            <w:tcW w:w="1357" w:type="dxa"/>
            <w:vMerge w:val="restart"/>
            <w:vAlign w:val="center"/>
          </w:tcPr>
          <w:p w:rsidR="008B30CB" w:rsidRDefault="008B30CB" w:rsidP="001B085D">
            <w:pPr>
              <w:jc w:val="center"/>
            </w:pPr>
            <w:r>
              <w:t xml:space="preserve">Week 4: Parties! </w:t>
            </w:r>
          </w:p>
        </w:tc>
        <w:tc>
          <w:tcPr>
            <w:tcW w:w="1090" w:type="dxa"/>
          </w:tcPr>
          <w:p w:rsidR="008B30CB" w:rsidRDefault="008B30CB" w:rsidP="001B085D">
            <w:r>
              <w:t>Sep 12: Logic of parties</w:t>
            </w:r>
          </w:p>
        </w:tc>
        <w:tc>
          <w:tcPr>
            <w:tcW w:w="6903" w:type="dxa"/>
          </w:tcPr>
          <w:p w:rsidR="008B30CB" w:rsidRDefault="008B30CB" w:rsidP="001B085D">
            <w:r>
              <w:t xml:space="preserve">Read: </w:t>
            </w:r>
            <w:r w:rsidR="007C1B6B">
              <w:t xml:space="preserve">Pew Polarization article </w:t>
            </w:r>
            <w:hyperlink r:id="rId12" w:history="1">
              <w:r w:rsidR="007C1B6B" w:rsidRPr="0098388E">
                <w:rPr>
                  <w:rStyle w:val="Hyperlink"/>
                </w:rPr>
                <w:t>https://www.pewresearch.org/politics/2014/06/12/political-polarization-in-the-american-public/</w:t>
              </w:r>
            </w:hyperlink>
            <w:r w:rsidR="007C1B6B">
              <w:t xml:space="preserve"> </w:t>
            </w:r>
            <w:r>
              <w:t xml:space="preserve"> </w:t>
            </w:r>
          </w:p>
        </w:tc>
      </w:tr>
      <w:tr w:rsidR="008B30CB" w:rsidTr="00601084">
        <w:tc>
          <w:tcPr>
            <w:tcW w:w="1357" w:type="dxa"/>
            <w:vMerge/>
          </w:tcPr>
          <w:p w:rsidR="008B30CB" w:rsidRDefault="008B30CB" w:rsidP="001B085D"/>
        </w:tc>
        <w:tc>
          <w:tcPr>
            <w:tcW w:w="1090" w:type="dxa"/>
          </w:tcPr>
          <w:p w:rsidR="008B30CB" w:rsidRDefault="008B30CB" w:rsidP="001B085D">
            <w:r>
              <w:t>Sep 14 - 16: NO CLASS (professor at conf)</w:t>
            </w:r>
          </w:p>
        </w:tc>
        <w:tc>
          <w:tcPr>
            <w:tcW w:w="6903" w:type="dxa"/>
          </w:tcPr>
          <w:p w:rsidR="008B30CB" w:rsidRPr="002521D8" w:rsidRDefault="008B30CB" w:rsidP="001B085D">
            <w:r>
              <w:t>Read:</w:t>
            </w:r>
          </w:p>
          <w:p w:rsidR="008B30CB" w:rsidRDefault="008B30CB" w:rsidP="001B085D"/>
          <w:p w:rsidR="008B30CB" w:rsidRDefault="007C1B6B" w:rsidP="001B085D">
            <w:proofErr w:type="spellStart"/>
            <w:r>
              <w:t>Carsey</w:t>
            </w:r>
            <w:proofErr w:type="spellEnd"/>
            <w:r>
              <w:t xml:space="preserve"> and Layman (2002) </w:t>
            </w:r>
          </w:p>
          <w:p w:rsidR="007C1B6B" w:rsidRDefault="007C1B6B" w:rsidP="001B085D">
            <w:r>
              <w:t xml:space="preserve">Note: Methods will be complicated; skim over using framework of journal article analysis sheet </w:t>
            </w:r>
          </w:p>
        </w:tc>
      </w:tr>
      <w:tr w:rsidR="008B30CB" w:rsidTr="00601084">
        <w:tc>
          <w:tcPr>
            <w:tcW w:w="1357" w:type="dxa"/>
            <w:vMerge w:val="restart"/>
            <w:vAlign w:val="center"/>
          </w:tcPr>
          <w:p w:rsidR="008B30CB" w:rsidRDefault="008B30CB" w:rsidP="001B085D">
            <w:pPr>
              <w:jc w:val="center"/>
            </w:pPr>
            <w:r>
              <w:t xml:space="preserve">Week 5: Parties and </w:t>
            </w:r>
            <w:r w:rsidR="007C1B6B">
              <w:t>Legislatures</w:t>
            </w:r>
          </w:p>
        </w:tc>
        <w:tc>
          <w:tcPr>
            <w:tcW w:w="1090" w:type="dxa"/>
          </w:tcPr>
          <w:p w:rsidR="008B30CB" w:rsidRDefault="008B30CB" w:rsidP="001B085D">
            <w:r>
              <w:t xml:space="preserve">Sep 19: </w:t>
            </w:r>
            <w:r w:rsidR="00962291">
              <w:t xml:space="preserve">Oddities in getting elected </w:t>
            </w:r>
          </w:p>
        </w:tc>
        <w:tc>
          <w:tcPr>
            <w:tcW w:w="6903" w:type="dxa"/>
          </w:tcPr>
          <w:p w:rsidR="008B30CB" w:rsidRDefault="009D21ED" w:rsidP="001B085D">
            <w:r>
              <w:rPr>
                <w:sz w:val="22"/>
                <w:szCs w:val="22"/>
              </w:rPr>
              <w:t>Read DSOM Chapter 7</w:t>
            </w:r>
          </w:p>
        </w:tc>
      </w:tr>
      <w:tr w:rsidR="008B30CB" w:rsidTr="00601084">
        <w:trPr>
          <w:trHeight w:val="845"/>
        </w:trPr>
        <w:tc>
          <w:tcPr>
            <w:tcW w:w="1357" w:type="dxa"/>
            <w:vMerge/>
          </w:tcPr>
          <w:p w:rsidR="008B30CB" w:rsidRDefault="008B30CB" w:rsidP="001B085D"/>
        </w:tc>
        <w:tc>
          <w:tcPr>
            <w:tcW w:w="1090" w:type="dxa"/>
          </w:tcPr>
          <w:p w:rsidR="008B30CB" w:rsidRDefault="008B30CB" w:rsidP="001B085D">
            <w:r>
              <w:t>Sep 21: Organization</w:t>
            </w:r>
            <w:r w:rsidR="00962291">
              <w:t xml:space="preserve"> and finances </w:t>
            </w:r>
          </w:p>
        </w:tc>
        <w:tc>
          <w:tcPr>
            <w:tcW w:w="6903" w:type="dxa"/>
          </w:tcPr>
          <w:p w:rsidR="008B30CB" w:rsidRDefault="008B30CB" w:rsidP="001B085D">
            <w:r>
              <w:t xml:space="preserve">Read: </w:t>
            </w:r>
          </w:p>
          <w:p w:rsidR="009D21ED" w:rsidRPr="009D21ED" w:rsidRDefault="009D21ED" w:rsidP="009D21ED">
            <w:pPr>
              <w:rPr>
                <w:i/>
              </w:rPr>
            </w:pPr>
            <w:bookmarkStart w:id="2" w:name="_GoBack"/>
            <w:bookmarkEnd w:id="2"/>
            <w:r>
              <w:t xml:space="preserve">Mooney, Christopher Z. 2013. “Measuring State House Speakers’ Formal Powers, 1981-2010.” </w:t>
            </w:r>
            <w:r w:rsidRPr="009D21ED">
              <w:rPr>
                <w:i/>
              </w:rPr>
              <w:t>State Politics and</w:t>
            </w:r>
          </w:p>
          <w:p w:rsidR="008B30CB" w:rsidRPr="00DE72FD" w:rsidRDefault="009D21ED" w:rsidP="009D21ED">
            <w:r w:rsidRPr="009D21ED">
              <w:rPr>
                <w:i/>
              </w:rPr>
              <w:t>Policy Quarterly</w:t>
            </w:r>
            <w:r>
              <w:t xml:space="preserve"> 13(2):262-73.</w:t>
            </w:r>
          </w:p>
        </w:tc>
      </w:tr>
      <w:tr w:rsidR="008B30CB" w:rsidTr="00601084">
        <w:trPr>
          <w:trHeight w:val="845"/>
        </w:trPr>
        <w:tc>
          <w:tcPr>
            <w:tcW w:w="1357" w:type="dxa"/>
            <w:vMerge/>
          </w:tcPr>
          <w:p w:rsidR="008B30CB" w:rsidRDefault="008B30CB" w:rsidP="001B085D"/>
        </w:tc>
        <w:tc>
          <w:tcPr>
            <w:tcW w:w="1090" w:type="dxa"/>
          </w:tcPr>
          <w:p w:rsidR="008B30CB" w:rsidRDefault="008B30CB" w:rsidP="001B085D">
            <w:r>
              <w:t xml:space="preserve">Sep 23:  </w:t>
            </w:r>
            <w:r w:rsidR="00962291">
              <w:t xml:space="preserve">Power plays </w:t>
            </w:r>
          </w:p>
        </w:tc>
        <w:tc>
          <w:tcPr>
            <w:tcW w:w="6903" w:type="dxa"/>
          </w:tcPr>
          <w:p w:rsidR="009D21ED" w:rsidRDefault="009D21ED" w:rsidP="009D21ED">
            <w:r>
              <w:t xml:space="preserve">Read: Anzia and Jackman (2012) </w:t>
            </w:r>
          </w:p>
          <w:p w:rsidR="008B30CB" w:rsidRDefault="008B30CB" w:rsidP="009D21ED"/>
        </w:tc>
      </w:tr>
      <w:tr w:rsidR="008B30CB" w:rsidTr="00601084">
        <w:tc>
          <w:tcPr>
            <w:tcW w:w="1357" w:type="dxa"/>
            <w:vMerge w:val="restart"/>
            <w:vAlign w:val="center"/>
          </w:tcPr>
          <w:p w:rsidR="008B30CB" w:rsidRDefault="008B30CB" w:rsidP="001B085D">
            <w:pPr>
              <w:jc w:val="center"/>
            </w:pPr>
            <w:r>
              <w:t xml:space="preserve">Week 6: </w:t>
            </w:r>
            <w:r w:rsidR="00962291">
              <w:t xml:space="preserve">Gerrymandering! </w:t>
            </w:r>
          </w:p>
        </w:tc>
        <w:tc>
          <w:tcPr>
            <w:tcW w:w="1090" w:type="dxa"/>
          </w:tcPr>
          <w:p w:rsidR="008B30CB" w:rsidRDefault="008B30CB" w:rsidP="001B085D">
            <w:r>
              <w:t xml:space="preserve">Sep 26: </w:t>
            </w:r>
            <w:r w:rsidR="00EC0114">
              <w:t>Why we redistrict</w:t>
            </w:r>
          </w:p>
        </w:tc>
        <w:tc>
          <w:tcPr>
            <w:tcW w:w="6903" w:type="dxa"/>
          </w:tcPr>
          <w:p w:rsidR="009D21ED" w:rsidRDefault="009D21ED" w:rsidP="009D21ED">
            <w:r>
              <w:t>Read: Vox, “What is Gerrymandering”</w:t>
            </w:r>
          </w:p>
          <w:p w:rsidR="009D21ED" w:rsidRDefault="009D21ED" w:rsidP="009D21ED">
            <w:hyperlink r:id="rId13" w:history="1">
              <w:r w:rsidRPr="00B30CCB">
                <w:rPr>
                  <w:rStyle w:val="Hyperlink"/>
                </w:rPr>
                <w:t>https://www.vox.com/2014/8/5/17991938/what-is-gerrymandering</w:t>
              </w:r>
            </w:hyperlink>
          </w:p>
          <w:p w:rsidR="008B30CB" w:rsidRDefault="008B30CB" w:rsidP="001B085D"/>
        </w:tc>
      </w:tr>
      <w:tr w:rsidR="008B30CB" w:rsidTr="00601084">
        <w:tc>
          <w:tcPr>
            <w:tcW w:w="1357" w:type="dxa"/>
            <w:vMerge/>
          </w:tcPr>
          <w:p w:rsidR="008B30CB" w:rsidRDefault="008B30CB" w:rsidP="001B085D"/>
        </w:tc>
        <w:tc>
          <w:tcPr>
            <w:tcW w:w="1090" w:type="dxa"/>
          </w:tcPr>
          <w:p w:rsidR="008B30CB" w:rsidRDefault="008B30CB" w:rsidP="001B085D">
            <w:r>
              <w:t xml:space="preserve">Sep 28: </w:t>
            </w:r>
            <w:r w:rsidR="009D21ED">
              <w:t>Measuring a gerrymander</w:t>
            </w:r>
          </w:p>
        </w:tc>
        <w:tc>
          <w:tcPr>
            <w:tcW w:w="6903" w:type="dxa"/>
          </w:tcPr>
          <w:p w:rsidR="008B30CB" w:rsidRDefault="009D21ED" w:rsidP="001B085D">
            <w:r>
              <w:rPr>
                <w:sz w:val="22"/>
                <w:szCs w:val="22"/>
              </w:rPr>
              <w:t>Read Amicus Brief by Andrew Chin, BCJ: How to Calculate the Efficiency Gap</w:t>
            </w:r>
          </w:p>
        </w:tc>
      </w:tr>
      <w:tr w:rsidR="008B30CB" w:rsidTr="00601084">
        <w:tc>
          <w:tcPr>
            <w:tcW w:w="1357" w:type="dxa"/>
            <w:vMerge/>
          </w:tcPr>
          <w:p w:rsidR="008B30CB" w:rsidRDefault="008B30CB" w:rsidP="001B085D"/>
        </w:tc>
        <w:tc>
          <w:tcPr>
            <w:tcW w:w="1090" w:type="dxa"/>
          </w:tcPr>
          <w:p w:rsidR="008B30CB" w:rsidRDefault="008B30CB" w:rsidP="001B085D">
            <w:r>
              <w:t xml:space="preserve">Sep 30: </w:t>
            </w:r>
            <w:r w:rsidR="009D21ED">
              <w:t xml:space="preserve">Unconstrained gerrymanders  </w:t>
            </w:r>
            <w:r>
              <w:t xml:space="preserve"> </w:t>
            </w:r>
          </w:p>
        </w:tc>
        <w:tc>
          <w:tcPr>
            <w:tcW w:w="6903" w:type="dxa"/>
          </w:tcPr>
          <w:p w:rsidR="008B30CB" w:rsidRDefault="008B30CB" w:rsidP="001B085D">
            <w:r>
              <w:t xml:space="preserve">Read: </w:t>
            </w:r>
            <w:r w:rsidR="009D21ED">
              <w:t>Steelman and Curiel, “</w:t>
            </w:r>
            <w:r w:rsidR="009D21ED" w:rsidRPr="003311A1">
              <w:t>Here’s one way to end partisan gerrymandering: Don’t break up Zip codes</w:t>
            </w:r>
            <w:r w:rsidR="009D21ED">
              <w:t>”</w:t>
            </w:r>
          </w:p>
          <w:p w:rsidR="009D21ED" w:rsidRDefault="009D21ED" w:rsidP="001B085D"/>
          <w:p w:rsidR="008B30CB" w:rsidRDefault="008B30CB" w:rsidP="001B085D">
            <w:r>
              <w:t xml:space="preserve">(Will receive set of midterm questions) </w:t>
            </w:r>
          </w:p>
        </w:tc>
      </w:tr>
      <w:tr w:rsidR="008B30CB" w:rsidTr="00601084">
        <w:tc>
          <w:tcPr>
            <w:tcW w:w="1357" w:type="dxa"/>
            <w:vMerge w:val="restart"/>
            <w:vAlign w:val="center"/>
          </w:tcPr>
          <w:p w:rsidR="008B30CB" w:rsidRDefault="008B30CB" w:rsidP="001B085D">
            <w:pPr>
              <w:jc w:val="center"/>
            </w:pPr>
            <w:r>
              <w:t>Week 7: Midterm review and venting week</w:t>
            </w:r>
          </w:p>
        </w:tc>
        <w:tc>
          <w:tcPr>
            <w:tcW w:w="1090" w:type="dxa"/>
          </w:tcPr>
          <w:p w:rsidR="008B30CB" w:rsidRDefault="008B30CB" w:rsidP="001B085D">
            <w:r>
              <w:t>Oct 3: Catch up day</w:t>
            </w:r>
          </w:p>
        </w:tc>
        <w:tc>
          <w:tcPr>
            <w:tcW w:w="6903" w:type="dxa"/>
          </w:tcPr>
          <w:p w:rsidR="008B30CB" w:rsidRDefault="008B30CB" w:rsidP="001B085D">
            <w:r>
              <w:t>Catch up day</w:t>
            </w:r>
          </w:p>
        </w:tc>
      </w:tr>
      <w:tr w:rsidR="008B30CB" w:rsidRPr="00601024" w:rsidTr="00601084">
        <w:tc>
          <w:tcPr>
            <w:tcW w:w="1357" w:type="dxa"/>
            <w:vMerge/>
          </w:tcPr>
          <w:p w:rsidR="008B30CB" w:rsidRDefault="008B30CB" w:rsidP="001B085D"/>
        </w:tc>
        <w:tc>
          <w:tcPr>
            <w:tcW w:w="1090" w:type="dxa"/>
          </w:tcPr>
          <w:p w:rsidR="008B30CB" w:rsidRDefault="008B30CB" w:rsidP="001B085D">
            <w:r>
              <w:t>Oct 5: Review day</w:t>
            </w:r>
          </w:p>
        </w:tc>
        <w:tc>
          <w:tcPr>
            <w:tcW w:w="6903" w:type="dxa"/>
          </w:tcPr>
          <w:p w:rsidR="008B30CB" w:rsidRPr="00627F32" w:rsidRDefault="008B30CB" w:rsidP="001B085D">
            <w:pPr>
              <w:rPr>
                <w:bCs/>
              </w:rPr>
            </w:pPr>
            <w:r>
              <w:rPr>
                <w:bCs/>
              </w:rPr>
              <w:t>Review day</w:t>
            </w:r>
          </w:p>
        </w:tc>
      </w:tr>
      <w:tr w:rsidR="008B30CB" w:rsidRPr="00601024" w:rsidTr="00601084">
        <w:tc>
          <w:tcPr>
            <w:tcW w:w="1357" w:type="dxa"/>
            <w:vMerge/>
          </w:tcPr>
          <w:p w:rsidR="008B30CB" w:rsidRDefault="008B30CB" w:rsidP="001B085D"/>
        </w:tc>
        <w:tc>
          <w:tcPr>
            <w:tcW w:w="1090" w:type="dxa"/>
          </w:tcPr>
          <w:p w:rsidR="008B30CB" w:rsidRDefault="008B30CB" w:rsidP="001B085D">
            <w:r>
              <w:t xml:space="preserve">Oct 7: Midterm! </w:t>
            </w:r>
          </w:p>
        </w:tc>
        <w:tc>
          <w:tcPr>
            <w:tcW w:w="6903" w:type="dxa"/>
          </w:tcPr>
          <w:p w:rsidR="008B30CB" w:rsidRPr="00601024" w:rsidRDefault="008B30CB" w:rsidP="001B085D">
            <w:pPr>
              <w:rPr>
                <w:b/>
                <w:bCs/>
              </w:rPr>
            </w:pPr>
            <w:r w:rsidRPr="00601024">
              <w:rPr>
                <w:b/>
                <w:bCs/>
              </w:rPr>
              <w:t xml:space="preserve">Turn in </w:t>
            </w:r>
            <w:r w:rsidR="009D21ED">
              <w:rPr>
                <w:b/>
                <w:bCs/>
              </w:rPr>
              <w:t>first writing assignment</w:t>
            </w:r>
          </w:p>
        </w:tc>
      </w:tr>
      <w:tr w:rsidR="008B30CB" w:rsidTr="00601084">
        <w:tc>
          <w:tcPr>
            <w:tcW w:w="1357" w:type="dxa"/>
            <w:vMerge w:val="restart"/>
            <w:vAlign w:val="center"/>
          </w:tcPr>
          <w:p w:rsidR="008B30CB" w:rsidRDefault="008B30CB" w:rsidP="001B085D">
            <w:pPr>
              <w:jc w:val="center"/>
            </w:pPr>
            <w:r>
              <w:t xml:space="preserve">Week 8: </w:t>
            </w:r>
            <w:r w:rsidR="009D21ED">
              <w:t>Public Opinion</w:t>
            </w:r>
          </w:p>
        </w:tc>
        <w:tc>
          <w:tcPr>
            <w:tcW w:w="1090" w:type="dxa"/>
            <w:shd w:val="clear" w:color="auto" w:fill="auto"/>
          </w:tcPr>
          <w:p w:rsidR="008B30CB" w:rsidRDefault="008B30CB" w:rsidP="001B085D">
            <w:r>
              <w:t>October 10 &amp; 11: NO CLASS</w:t>
            </w:r>
          </w:p>
        </w:tc>
        <w:tc>
          <w:tcPr>
            <w:tcW w:w="6903" w:type="dxa"/>
            <w:shd w:val="clear" w:color="auto" w:fill="auto"/>
          </w:tcPr>
          <w:p w:rsidR="008B30CB" w:rsidRDefault="009D21ED" w:rsidP="001B085D">
            <w:r>
              <w:t xml:space="preserve">Assignment: Avoid becoming a carrier for the zombie plague as contracted from wasps </w:t>
            </w:r>
          </w:p>
        </w:tc>
      </w:tr>
      <w:tr w:rsidR="008B30CB" w:rsidTr="00601084">
        <w:tc>
          <w:tcPr>
            <w:tcW w:w="1357" w:type="dxa"/>
            <w:vMerge/>
          </w:tcPr>
          <w:p w:rsidR="008B30CB" w:rsidRDefault="008B30CB" w:rsidP="001B085D"/>
        </w:tc>
        <w:tc>
          <w:tcPr>
            <w:tcW w:w="1090" w:type="dxa"/>
            <w:shd w:val="clear" w:color="auto" w:fill="auto"/>
          </w:tcPr>
          <w:p w:rsidR="008B30CB" w:rsidRDefault="008B30CB" w:rsidP="001B085D">
            <w:r>
              <w:t xml:space="preserve">Oct 12: </w:t>
            </w:r>
            <w:r w:rsidR="009D21ED">
              <w:t>Broad strokes of public opinion</w:t>
            </w:r>
          </w:p>
        </w:tc>
        <w:tc>
          <w:tcPr>
            <w:tcW w:w="6903" w:type="dxa"/>
            <w:shd w:val="clear" w:color="auto" w:fill="auto"/>
          </w:tcPr>
          <w:p w:rsidR="009D21ED" w:rsidRDefault="009D21ED" w:rsidP="009D21ED">
            <w:r>
              <w:rPr>
                <w:sz w:val="22"/>
                <w:szCs w:val="22"/>
              </w:rPr>
              <w:t>Read</w:t>
            </w:r>
            <w:r>
              <w:rPr>
                <w:sz w:val="22"/>
                <w:szCs w:val="22"/>
              </w:rPr>
              <w:t>:</w:t>
            </w:r>
            <w:r>
              <w:rPr>
                <w:sz w:val="22"/>
                <w:szCs w:val="22"/>
              </w:rPr>
              <w:t xml:space="preserve"> DSOM Chapter 3</w:t>
            </w:r>
            <w:r w:rsidR="008B30CB">
              <w:t xml:space="preserve"> </w:t>
            </w:r>
          </w:p>
          <w:p w:rsidR="008B30CB" w:rsidRDefault="008B30CB" w:rsidP="001B085D"/>
        </w:tc>
      </w:tr>
      <w:tr w:rsidR="008B30CB" w:rsidTr="00601084">
        <w:tc>
          <w:tcPr>
            <w:tcW w:w="1357" w:type="dxa"/>
            <w:vMerge/>
          </w:tcPr>
          <w:p w:rsidR="008B30CB" w:rsidRDefault="008B30CB" w:rsidP="001B085D"/>
        </w:tc>
        <w:tc>
          <w:tcPr>
            <w:tcW w:w="1090" w:type="dxa"/>
            <w:shd w:val="clear" w:color="auto" w:fill="auto"/>
          </w:tcPr>
          <w:p w:rsidR="008B30CB" w:rsidRDefault="008B30CB" w:rsidP="001B085D">
            <w:r>
              <w:t xml:space="preserve">Oct 14: </w:t>
            </w:r>
            <w:r w:rsidR="009D21ED">
              <w:t>Nuances of public opinion</w:t>
            </w:r>
          </w:p>
        </w:tc>
        <w:tc>
          <w:tcPr>
            <w:tcW w:w="6903" w:type="dxa"/>
            <w:shd w:val="clear" w:color="auto" w:fill="auto"/>
          </w:tcPr>
          <w:p w:rsidR="008B30CB" w:rsidRDefault="009D21ED" w:rsidP="001B085D">
            <w:r>
              <w:rPr>
                <w:sz w:val="22"/>
                <w:szCs w:val="22"/>
              </w:rPr>
              <w:t xml:space="preserve">Read Goldstein &amp; </w:t>
            </w:r>
            <w:proofErr w:type="spellStart"/>
            <w:r>
              <w:rPr>
                <w:sz w:val="22"/>
                <w:szCs w:val="22"/>
              </w:rPr>
              <w:t>Ridout</w:t>
            </w:r>
            <w:proofErr w:type="spellEnd"/>
            <w:r>
              <w:rPr>
                <w:sz w:val="22"/>
                <w:szCs w:val="22"/>
              </w:rPr>
              <w:t xml:space="preserve"> 2002</w:t>
            </w:r>
          </w:p>
          <w:p w:rsidR="008B30CB" w:rsidRDefault="008B30CB" w:rsidP="001B085D"/>
          <w:p w:rsidR="008B30CB" w:rsidRDefault="008B30CB" w:rsidP="001B085D"/>
        </w:tc>
      </w:tr>
      <w:tr w:rsidR="008B30CB" w:rsidTr="00601084">
        <w:tc>
          <w:tcPr>
            <w:tcW w:w="1357" w:type="dxa"/>
            <w:vMerge w:val="restart"/>
            <w:vAlign w:val="center"/>
          </w:tcPr>
          <w:p w:rsidR="008B30CB" w:rsidRDefault="008B30CB" w:rsidP="001B085D">
            <w:pPr>
              <w:jc w:val="center"/>
            </w:pPr>
            <w:r>
              <w:t xml:space="preserve">Week 9: </w:t>
            </w:r>
            <w:r w:rsidR="009D21ED">
              <w:t>Direct Democracy</w:t>
            </w:r>
          </w:p>
        </w:tc>
        <w:tc>
          <w:tcPr>
            <w:tcW w:w="1090" w:type="dxa"/>
          </w:tcPr>
          <w:p w:rsidR="008B30CB" w:rsidRDefault="008B30CB" w:rsidP="001B085D">
            <w:r>
              <w:t xml:space="preserve">Oct 17: </w:t>
            </w:r>
            <w:r w:rsidR="00BB648F">
              <w:t>An overview</w:t>
            </w:r>
          </w:p>
        </w:tc>
        <w:tc>
          <w:tcPr>
            <w:tcW w:w="6903" w:type="dxa"/>
          </w:tcPr>
          <w:p w:rsidR="008B30CB" w:rsidRDefault="008B30CB" w:rsidP="001B085D">
            <w:r>
              <w:t xml:space="preserve"> </w:t>
            </w:r>
            <w:r w:rsidR="009D21ED" w:rsidRPr="009D21ED">
              <w:t>Read</w:t>
            </w:r>
            <w:r w:rsidR="009D21ED">
              <w:t>:</w:t>
            </w:r>
            <w:r w:rsidR="009D21ED" w:rsidRPr="009D21ED">
              <w:t xml:space="preserve"> DSOM Chapter 4</w:t>
            </w:r>
          </w:p>
        </w:tc>
      </w:tr>
      <w:tr w:rsidR="008B30CB" w:rsidTr="00601084">
        <w:tc>
          <w:tcPr>
            <w:tcW w:w="1357" w:type="dxa"/>
            <w:vMerge/>
          </w:tcPr>
          <w:p w:rsidR="008B30CB" w:rsidRDefault="008B30CB" w:rsidP="001B085D"/>
        </w:tc>
        <w:tc>
          <w:tcPr>
            <w:tcW w:w="1090" w:type="dxa"/>
          </w:tcPr>
          <w:p w:rsidR="008B30CB" w:rsidRDefault="008B30CB" w:rsidP="001B085D">
            <w:r>
              <w:t xml:space="preserve">Oct 19: </w:t>
            </w:r>
            <w:r w:rsidR="00BB648F">
              <w:t>Potential pitfalls</w:t>
            </w:r>
            <w:r>
              <w:t xml:space="preserve"> </w:t>
            </w:r>
          </w:p>
        </w:tc>
        <w:tc>
          <w:tcPr>
            <w:tcW w:w="6903" w:type="dxa"/>
          </w:tcPr>
          <w:p w:rsidR="008B30CB" w:rsidRPr="00BB648F" w:rsidRDefault="008B30CB" w:rsidP="001B085D">
            <w:r>
              <w:t xml:space="preserve">Read: </w:t>
            </w:r>
            <w:r w:rsidR="00BB648F" w:rsidRPr="00BB648F">
              <w:t>Oklahoma and Tax initiatives</w:t>
            </w:r>
          </w:p>
        </w:tc>
      </w:tr>
      <w:tr w:rsidR="008B30CB" w:rsidTr="00601084">
        <w:tc>
          <w:tcPr>
            <w:tcW w:w="1357" w:type="dxa"/>
            <w:vMerge/>
          </w:tcPr>
          <w:p w:rsidR="008B30CB" w:rsidRDefault="008B30CB" w:rsidP="001B085D"/>
        </w:tc>
        <w:tc>
          <w:tcPr>
            <w:tcW w:w="1090" w:type="dxa"/>
          </w:tcPr>
          <w:p w:rsidR="008B30CB" w:rsidRDefault="008B30CB" w:rsidP="001B085D">
            <w:r>
              <w:t xml:space="preserve">Oct 21: </w:t>
            </w:r>
            <w:r w:rsidR="00BB648F">
              <w:t>Directing or directed?</w:t>
            </w:r>
          </w:p>
        </w:tc>
        <w:tc>
          <w:tcPr>
            <w:tcW w:w="6903" w:type="dxa"/>
          </w:tcPr>
          <w:p w:rsidR="008B30CB" w:rsidRDefault="00BB648F" w:rsidP="001B085D">
            <w:r>
              <w:t xml:space="preserve">Read: </w:t>
            </w:r>
            <w:r w:rsidRPr="00BB648F">
              <w:t xml:space="preserve">North Carolina Law Makers and amendment wording; The Atlantic’s “Turning to Direct Democracy” </w:t>
            </w:r>
            <w:r w:rsidR="008B30CB">
              <w:t xml:space="preserve"> </w:t>
            </w:r>
          </w:p>
        </w:tc>
      </w:tr>
      <w:tr w:rsidR="008B30CB" w:rsidTr="00601084">
        <w:tc>
          <w:tcPr>
            <w:tcW w:w="1357" w:type="dxa"/>
            <w:vMerge w:val="restart"/>
            <w:vAlign w:val="center"/>
          </w:tcPr>
          <w:p w:rsidR="008B30CB" w:rsidRDefault="008B30CB" w:rsidP="001B085D">
            <w:pPr>
              <w:jc w:val="center"/>
            </w:pPr>
            <w:r>
              <w:t xml:space="preserve">Week 10: </w:t>
            </w:r>
            <w:r w:rsidR="00601084">
              <w:t>Interest groups at the state level</w:t>
            </w:r>
          </w:p>
        </w:tc>
        <w:tc>
          <w:tcPr>
            <w:tcW w:w="1090" w:type="dxa"/>
          </w:tcPr>
          <w:p w:rsidR="008B30CB" w:rsidRDefault="008B30CB" w:rsidP="001B085D">
            <w:r>
              <w:t xml:space="preserve">Oct 24: </w:t>
            </w:r>
            <w:r w:rsidR="00601084">
              <w:t>Interests broadly defined</w:t>
            </w:r>
            <w:r>
              <w:t xml:space="preserve">  </w:t>
            </w:r>
          </w:p>
        </w:tc>
        <w:tc>
          <w:tcPr>
            <w:tcW w:w="6903" w:type="dxa"/>
          </w:tcPr>
          <w:p w:rsidR="008B30CB" w:rsidRDefault="00601084" w:rsidP="001B085D">
            <w:r w:rsidRPr="00601084">
              <w:t>Read DSOM Chapter 6;</w:t>
            </w:r>
          </w:p>
        </w:tc>
      </w:tr>
      <w:tr w:rsidR="00601084" w:rsidTr="00601084">
        <w:trPr>
          <w:trHeight w:val="1932"/>
        </w:trPr>
        <w:tc>
          <w:tcPr>
            <w:tcW w:w="1357" w:type="dxa"/>
            <w:vMerge/>
          </w:tcPr>
          <w:p w:rsidR="00601084" w:rsidRDefault="00601084" w:rsidP="001B085D"/>
        </w:tc>
        <w:tc>
          <w:tcPr>
            <w:tcW w:w="1090" w:type="dxa"/>
          </w:tcPr>
          <w:p w:rsidR="00601084" w:rsidRDefault="00601084" w:rsidP="001B085D">
            <w:r>
              <w:t xml:space="preserve">October 26 - 28: NO CLASS (Conf travel)  </w:t>
            </w:r>
          </w:p>
          <w:p w:rsidR="00601084" w:rsidRDefault="00601084" w:rsidP="001B085D"/>
        </w:tc>
        <w:tc>
          <w:tcPr>
            <w:tcW w:w="6903" w:type="dxa"/>
          </w:tcPr>
          <w:p w:rsidR="00601084" w:rsidRDefault="00601084" w:rsidP="00601084">
            <w:r>
              <w:t xml:space="preserve">Read: </w:t>
            </w:r>
            <w:r w:rsidRPr="00601084">
              <w:t xml:space="preserve">Cooper, </w:t>
            </w:r>
            <w:proofErr w:type="spellStart"/>
            <w:r w:rsidRPr="00601084">
              <w:t>Nownes</w:t>
            </w:r>
            <w:proofErr w:type="spellEnd"/>
            <w:r w:rsidRPr="00601084">
              <w:t xml:space="preserve"> &amp; Johnson 2007</w:t>
            </w:r>
          </w:p>
          <w:p w:rsidR="00601084" w:rsidRPr="00601084" w:rsidRDefault="00601084" w:rsidP="00601084">
            <w:r>
              <w:t>Molly Jackman, “</w:t>
            </w:r>
            <w:r w:rsidRPr="00601084">
              <w:t>ALEC’s Influence over Lawmaking in State Legislatures</w:t>
            </w:r>
            <w:r>
              <w:t xml:space="preserve">,” </w:t>
            </w:r>
            <w:r>
              <w:rPr>
                <w:i/>
              </w:rPr>
              <w:t xml:space="preserve">Brookings Institute </w:t>
            </w:r>
            <w:hyperlink r:id="rId14" w:history="1">
              <w:r w:rsidRPr="0098388E">
                <w:rPr>
                  <w:rStyle w:val="Hyperlink"/>
                  <w:i/>
                </w:rPr>
                <w:t>https://www.brookings.edu/articles/alecs-influence-over-lawmaking-in-state-legislatures/</w:t>
              </w:r>
            </w:hyperlink>
            <w:r>
              <w:rPr>
                <w:i/>
              </w:rPr>
              <w:t xml:space="preserve"> </w:t>
            </w:r>
          </w:p>
        </w:tc>
      </w:tr>
      <w:tr w:rsidR="008B30CB" w:rsidTr="00601084">
        <w:trPr>
          <w:trHeight w:val="1380"/>
        </w:trPr>
        <w:tc>
          <w:tcPr>
            <w:tcW w:w="1357" w:type="dxa"/>
            <w:vMerge w:val="restart"/>
            <w:vAlign w:val="center"/>
          </w:tcPr>
          <w:p w:rsidR="008B30CB" w:rsidRDefault="008B30CB" w:rsidP="001B085D">
            <w:pPr>
              <w:jc w:val="center"/>
            </w:pPr>
            <w:r>
              <w:t xml:space="preserve">Week 11: </w:t>
            </w:r>
            <w:r w:rsidR="00601084">
              <w:t>Governors and admin</w:t>
            </w:r>
          </w:p>
        </w:tc>
        <w:tc>
          <w:tcPr>
            <w:tcW w:w="1090" w:type="dxa"/>
          </w:tcPr>
          <w:p w:rsidR="008B30CB" w:rsidRDefault="008B30CB" w:rsidP="001B085D">
            <w:r>
              <w:t xml:space="preserve">Oct 31 – Nov 2 </w:t>
            </w:r>
            <w:r w:rsidR="00601084">
              <w:t xml:space="preserve">Gubernatorial power </w:t>
            </w:r>
            <w:r>
              <w:t xml:space="preserve"> </w:t>
            </w:r>
          </w:p>
        </w:tc>
        <w:tc>
          <w:tcPr>
            <w:tcW w:w="6903" w:type="dxa"/>
          </w:tcPr>
          <w:p w:rsidR="008B30CB" w:rsidRPr="00AF6D61" w:rsidRDefault="008B30CB" w:rsidP="00601084">
            <w:r>
              <w:t xml:space="preserve">Read: </w:t>
            </w:r>
            <w:r w:rsidR="00601084" w:rsidRPr="00601084">
              <w:t>Barrilleaux and Berkman 2003</w:t>
            </w:r>
            <w:r w:rsidR="00601084">
              <w:t xml:space="preserve"> </w:t>
            </w:r>
            <w:r>
              <w:t xml:space="preserve">(11/2) </w:t>
            </w:r>
          </w:p>
        </w:tc>
      </w:tr>
      <w:tr w:rsidR="008B30CB" w:rsidTr="00601084">
        <w:tc>
          <w:tcPr>
            <w:tcW w:w="1357" w:type="dxa"/>
            <w:vMerge/>
          </w:tcPr>
          <w:p w:rsidR="008B30CB" w:rsidRDefault="008B30CB" w:rsidP="001B085D"/>
        </w:tc>
        <w:tc>
          <w:tcPr>
            <w:tcW w:w="1090" w:type="dxa"/>
          </w:tcPr>
          <w:p w:rsidR="008B30CB" w:rsidRDefault="008B30CB" w:rsidP="001B085D">
            <w:r>
              <w:t xml:space="preserve">Nov 4: </w:t>
            </w:r>
            <w:r w:rsidR="00601084">
              <w:t xml:space="preserve">Varying vetoes </w:t>
            </w:r>
          </w:p>
        </w:tc>
        <w:tc>
          <w:tcPr>
            <w:tcW w:w="6903" w:type="dxa"/>
          </w:tcPr>
          <w:p w:rsidR="008B30CB" w:rsidRPr="00DE03ED" w:rsidRDefault="00601084" w:rsidP="001B085D">
            <w:pPr>
              <w:rPr>
                <w:bCs/>
              </w:rPr>
            </w:pPr>
            <w:r>
              <w:rPr>
                <w:bCs/>
              </w:rPr>
              <w:t xml:space="preserve">Activity: Veto game </w:t>
            </w:r>
            <w:r w:rsidR="008B30CB">
              <w:rPr>
                <w:bCs/>
              </w:rPr>
              <w:t xml:space="preserve"> </w:t>
            </w:r>
          </w:p>
        </w:tc>
      </w:tr>
      <w:tr w:rsidR="008B30CB" w:rsidTr="00601084">
        <w:tc>
          <w:tcPr>
            <w:tcW w:w="1357" w:type="dxa"/>
            <w:vMerge w:val="restart"/>
            <w:vAlign w:val="center"/>
          </w:tcPr>
          <w:p w:rsidR="008B30CB" w:rsidRDefault="008B30CB" w:rsidP="001B085D">
            <w:pPr>
              <w:jc w:val="center"/>
            </w:pPr>
            <w:r>
              <w:t xml:space="preserve">Week 12: </w:t>
            </w:r>
            <w:r w:rsidR="00601084">
              <w:t>Courts and contestation</w:t>
            </w:r>
          </w:p>
        </w:tc>
        <w:tc>
          <w:tcPr>
            <w:tcW w:w="1090" w:type="dxa"/>
          </w:tcPr>
          <w:p w:rsidR="008B30CB" w:rsidRDefault="008B30CB" w:rsidP="001B085D">
            <w:r>
              <w:t xml:space="preserve">Nov 7 – 9: </w:t>
            </w:r>
            <w:r w:rsidR="00601084">
              <w:t xml:space="preserve">Campaigns </w:t>
            </w:r>
          </w:p>
        </w:tc>
        <w:tc>
          <w:tcPr>
            <w:tcW w:w="6903" w:type="dxa"/>
          </w:tcPr>
          <w:p w:rsidR="008B30CB" w:rsidRDefault="008B30CB" w:rsidP="001B085D"/>
          <w:p w:rsidR="00601084" w:rsidRDefault="00601084" w:rsidP="001B085D">
            <w:r w:rsidRPr="00601084">
              <w:t xml:space="preserve">Read DSOM Chapter 9, </w:t>
            </w:r>
          </w:p>
          <w:p w:rsidR="008B30CB" w:rsidRDefault="00601084" w:rsidP="001B085D">
            <w:r w:rsidRPr="00601084">
              <w:t>Judicial Campaigns in WI</w:t>
            </w:r>
            <w:r>
              <w:t xml:space="preserve"> (11/9)</w:t>
            </w:r>
          </w:p>
        </w:tc>
      </w:tr>
      <w:tr w:rsidR="008B30CB" w:rsidTr="00601084">
        <w:tc>
          <w:tcPr>
            <w:tcW w:w="1357" w:type="dxa"/>
            <w:vMerge/>
          </w:tcPr>
          <w:p w:rsidR="008B30CB" w:rsidRDefault="008B30CB" w:rsidP="001B085D"/>
        </w:tc>
        <w:tc>
          <w:tcPr>
            <w:tcW w:w="1090" w:type="dxa"/>
          </w:tcPr>
          <w:p w:rsidR="008B30CB" w:rsidRDefault="008B30CB" w:rsidP="001B085D">
            <w:r>
              <w:t xml:space="preserve">Nov 11: </w:t>
            </w:r>
            <w:r w:rsidR="00601084">
              <w:t>Courts and conundrums</w:t>
            </w:r>
          </w:p>
        </w:tc>
        <w:tc>
          <w:tcPr>
            <w:tcW w:w="6903" w:type="dxa"/>
          </w:tcPr>
          <w:p w:rsidR="008B30CB" w:rsidRPr="00DE03ED" w:rsidRDefault="008B30CB" w:rsidP="001B085D">
            <w:r>
              <w:t xml:space="preserve"> Read: </w:t>
            </w:r>
            <w:r w:rsidR="00601084" w:rsidRPr="00601084">
              <w:t>Governing: Court Efficiency and Corporate Courts</w:t>
            </w:r>
            <w:r>
              <w:rPr>
                <w:i/>
              </w:rPr>
              <w:t xml:space="preserve"> </w:t>
            </w:r>
          </w:p>
        </w:tc>
      </w:tr>
      <w:tr w:rsidR="008B30CB" w:rsidTr="00601084">
        <w:tc>
          <w:tcPr>
            <w:tcW w:w="1357" w:type="dxa"/>
            <w:vMerge w:val="restart"/>
            <w:vAlign w:val="center"/>
          </w:tcPr>
          <w:p w:rsidR="008B30CB" w:rsidRDefault="008B30CB" w:rsidP="001B085D">
            <w:pPr>
              <w:jc w:val="center"/>
            </w:pPr>
            <w:r>
              <w:t xml:space="preserve">Week 13: </w:t>
            </w:r>
            <w:r w:rsidR="00601084">
              <w:t>Democratic decline</w:t>
            </w:r>
          </w:p>
        </w:tc>
        <w:tc>
          <w:tcPr>
            <w:tcW w:w="1090" w:type="dxa"/>
          </w:tcPr>
          <w:p w:rsidR="008B30CB" w:rsidRDefault="008B30CB" w:rsidP="001B085D">
            <w:r>
              <w:t xml:space="preserve">Nov 14: </w:t>
            </w:r>
            <w:r w:rsidR="00601084">
              <w:t>Sources of decline</w:t>
            </w:r>
          </w:p>
        </w:tc>
        <w:tc>
          <w:tcPr>
            <w:tcW w:w="6903" w:type="dxa"/>
          </w:tcPr>
          <w:p w:rsidR="00601084" w:rsidRDefault="008B30CB" w:rsidP="00601084">
            <w:r>
              <w:t xml:space="preserve">Read: </w:t>
            </w:r>
            <w:r w:rsidR="00601084">
              <w:t xml:space="preserve">Loss of gubernatorial power in NC </w:t>
            </w:r>
          </w:p>
          <w:p w:rsidR="008B30CB" w:rsidRPr="002C1C08" w:rsidRDefault="008B30CB" w:rsidP="001B085D">
            <w:r>
              <w:t xml:space="preserve"> </w:t>
            </w:r>
          </w:p>
        </w:tc>
      </w:tr>
      <w:tr w:rsidR="008B30CB" w:rsidTr="00601084">
        <w:tc>
          <w:tcPr>
            <w:tcW w:w="1357" w:type="dxa"/>
            <w:vMerge/>
          </w:tcPr>
          <w:p w:rsidR="008B30CB" w:rsidRDefault="008B30CB" w:rsidP="001B085D"/>
        </w:tc>
        <w:tc>
          <w:tcPr>
            <w:tcW w:w="1090" w:type="dxa"/>
          </w:tcPr>
          <w:p w:rsidR="008B30CB" w:rsidRDefault="008B30CB" w:rsidP="001B085D">
            <w:r>
              <w:t xml:space="preserve">Nov 16: </w:t>
            </w:r>
            <w:r w:rsidR="00297941">
              <w:t>A comparative perspective</w:t>
            </w:r>
            <w:r>
              <w:t xml:space="preserve"> </w:t>
            </w:r>
          </w:p>
        </w:tc>
        <w:tc>
          <w:tcPr>
            <w:tcW w:w="6903" w:type="dxa"/>
          </w:tcPr>
          <w:p w:rsidR="008B30CB" w:rsidRDefault="008B30CB" w:rsidP="001B085D">
            <w:pPr>
              <w:rPr>
                <w:bCs/>
              </w:rPr>
            </w:pPr>
            <w:r w:rsidRPr="000735FC">
              <w:rPr>
                <w:bCs/>
              </w:rPr>
              <w:t>Read</w:t>
            </w:r>
            <w:r>
              <w:rPr>
                <w:b/>
                <w:bCs/>
              </w:rPr>
              <w:t xml:space="preserve">: </w:t>
            </w:r>
            <w:r w:rsidR="00297941" w:rsidRPr="00297941">
              <w:rPr>
                <w:bCs/>
              </w:rPr>
              <w:t xml:space="preserve">Sarah </w:t>
            </w:r>
            <w:proofErr w:type="spellStart"/>
            <w:r w:rsidR="00297941" w:rsidRPr="00297941">
              <w:rPr>
                <w:bCs/>
              </w:rPr>
              <w:t>Repucci</w:t>
            </w:r>
            <w:proofErr w:type="spellEnd"/>
            <w:r w:rsidR="00297941">
              <w:rPr>
                <w:bCs/>
              </w:rPr>
              <w:t>, “</w:t>
            </w:r>
            <w:r w:rsidR="00297941" w:rsidRPr="00297941">
              <w:rPr>
                <w:bCs/>
              </w:rPr>
              <w:t>From Crisis to Reform: A Call to Strengthen America’s Battered Democracy</w:t>
            </w:r>
            <w:r w:rsidR="00297941">
              <w:rPr>
                <w:bCs/>
              </w:rPr>
              <w:t xml:space="preserve">,” </w:t>
            </w:r>
            <w:r w:rsidR="00297941">
              <w:rPr>
                <w:bCs/>
                <w:i/>
              </w:rPr>
              <w:t>Freedom House</w:t>
            </w:r>
          </w:p>
          <w:p w:rsidR="00297941" w:rsidRPr="00297941" w:rsidRDefault="00297941" w:rsidP="001B085D">
            <w:pPr>
              <w:rPr>
                <w:bCs/>
              </w:rPr>
            </w:pPr>
            <w:r w:rsidRPr="00297941">
              <w:rPr>
                <w:bCs/>
              </w:rPr>
              <w:t>https://freedomhouse.org/report/special-report/2021/crisis-reform-call-strengthen-americas-battered-democracy</w:t>
            </w:r>
          </w:p>
          <w:p w:rsidR="008B30CB" w:rsidRPr="000735FC" w:rsidRDefault="008B30CB" w:rsidP="00297941">
            <w:pPr>
              <w:rPr>
                <w:bCs/>
              </w:rPr>
            </w:pPr>
          </w:p>
        </w:tc>
      </w:tr>
      <w:tr w:rsidR="008B30CB" w:rsidTr="00601084">
        <w:tc>
          <w:tcPr>
            <w:tcW w:w="1357" w:type="dxa"/>
            <w:vMerge/>
          </w:tcPr>
          <w:p w:rsidR="008B30CB" w:rsidRDefault="008B30CB" w:rsidP="001B085D"/>
        </w:tc>
        <w:tc>
          <w:tcPr>
            <w:tcW w:w="1090" w:type="dxa"/>
          </w:tcPr>
          <w:p w:rsidR="008B30CB" w:rsidRDefault="008B30CB" w:rsidP="001B085D">
            <w:r>
              <w:t xml:space="preserve">Nov 18: </w:t>
            </w:r>
            <w:r w:rsidR="00297941">
              <w:t xml:space="preserve">ISLD and oligarchy </w:t>
            </w:r>
          </w:p>
        </w:tc>
        <w:tc>
          <w:tcPr>
            <w:tcW w:w="6903" w:type="dxa"/>
          </w:tcPr>
          <w:p w:rsidR="00297941" w:rsidRDefault="008B30CB" w:rsidP="00297941">
            <w:pPr>
              <w:rPr>
                <w:bCs/>
                <w:i/>
              </w:rPr>
            </w:pPr>
            <w:r w:rsidRPr="003275EF">
              <w:rPr>
                <w:bCs/>
              </w:rPr>
              <w:t>Read:</w:t>
            </w:r>
            <w:r w:rsidR="00297941">
              <w:rPr>
                <w:bCs/>
              </w:rPr>
              <w:t xml:space="preserve"> “</w:t>
            </w:r>
            <w:r w:rsidR="00297941" w:rsidRPr="00297941">
              <w:rPr>
                <w:bCs/>
              </w:rPr>
              <w:t>The ‘Independent State Legislature Theory,’ Explained</w:t>
            </w:r>
            <w:r w:rsidR="00297941">
              <w:rPr>
                <w:bCs/>
              </w:rPr>
              <w:t xml:space="preserve">,” </w:t>
            </w:r>
            <w:r w:rsidR="00297941">
              <w:rPr>
                <w:bCs/>
                <w:i/>
              </w:rPr>
              <w:t xml:space="preserve">Brennan Center of Justice </w:t>
            </w:r>
          </w:p>
          <w:p w:rsidR="008B30CB" w:rsidRPr="00297941" w:rsidRDefault="00297941" w:rsidP="00297941">
            <w:pPr>
              <w:rPr>
                <w:bCs/>
              </w:rPr>
            </w:pPr>
            <w:hyperlink r:id="rId15" w:history="1">
              <w:r w:rsidRPr="00297941">
                <w:rPr>
                  <w:rStyle w:val="Hyperlink"/>
                  <w:bCs/>
                </w:rPr>
                <w:t>https://www.brennancenter.org/our-work/research-reports/independent-state-legislature-theory-explained</w:t>
              </w:r>
            </w:hyperlink>
            <w:r w:rsidRPr="00297941">
              <w:rPr>
                <w:bCs/>
              </w:rPr>
              <w:t xml:space="preserve">  </w:t>
            </w:r>
          </w:p>
        </w:tc>
      </w:tr>
      <w:tr w:rsidR="008B30CB" w:rsidTr="00601084">
        <w:tc>
          <w:tcPr>
            <w:tcW w:w="1357" w:type="dxa"/>
            <w:vAlign w:val="center"/>
          </w:tcPr>
          <w:p w:rsidR="008B30CB" w:rsidRDefault="008B30CB" w:rsidP="001B085D">
            <w:pPr>
              <w:jc w:val="center"/>
            </w:pPr>
            <w:r>
              <w:lastRenderedPageBreak/>
              <w:t>Week 14: THANKSGIVING BREAK</w:t>
            </w:r>
          </w:p>
        </w:tc>
        <w:tc>
          <w:tcPr>
            <w:tcW w:w="1090" w:type="dxa"/>
          </w:tcPr>
          <w:p w:rsidR="008B30CB" w:rsidRDefault="008B30CB" w:rsidP="001B085D">
            <w:r>
              <w:t>November 21 - 25: NO CLASSES</w:t>
            </w:r>
          </w:p>
        </w:tc>
        <w:tc>
          <w:tcPr>
            <w:tcW w:w="6903" w:type="dxa"/>
          </w:tcPr>
          <w:p w:rsidR="008B30CB" w:rsidRDefault="008B30CB" w:rsidP="001B085D">
            <w:r>
              <w:t>Assignment: Avoid causing family strife regarding politics; advance a radical hedgehog agenda</w:t>
            </w:r>
          </w:p>
        </w:tc>
      </w:tr>
      <w:tr w:rsidR="008B30CB" w:rsidTr="00601084">
        <w:tc>
          <w:tcPr>
            <w:tcW w:w="1357" w:type="dxa"/>
            <w:vMerge w:val="restart"/>
            <w:vAlign w:val="center"/>
          </w:tcPr>
          <w:p w:rsidR="008B30CB" w:rsidRDefault="008B30CB" w:rsidP="001B085D">
            <w:pPr>
              <w:jc w:val="center"/>
            </w:pPr>
            <w:r>
              <w:t xml:space="preserve">Week 15: </w:t>
            </w:r>
            <w:r w:rsidR="00297941">
              <w:t xml:space="preserve">State governmental structures </w:t>
            </w:r>
          </w:p>
        </w:tc>
        <w:tc>
          <w:tcPr>
            <w:tcW w:w="1090" w:type="dxa"/>
          </w:tcPr>
          <w:p w:rsidR="008B30CB" w:rsidRDefault="008B30CB" w:rsidP="001B085D">
            <w:r>
              <w:t xml:space="preserve">Nov 28 - 30: </w:t>
            </w:r>
            <w:r w:rsidR="00297941">
              <w:t>overview and conflict</w:t>
            </w:r>
          </w:p>
        </w:tc>
        <w:tc>
          <w:tcPr>
            <w:tcW w:w="6903" w:type="dxa"/>
          </w:tcPr>
          <w:p w:rsidR="008B30CB" w:rsidRDefault="00297941" w:rsidP="001B085D">
            <w:r w:rsidRPr="00297941">
              <w:t>Read DSOM chapter 11</w:t>
            </w:r>
          </w:p>
          <w:p w:rsidR="00297941" w:rsidRDefault="00297941" w:rsidP="00297941">
            <w:r>
              <w:t>Greg Allen, “</w:t>
            </w:r>
            <w:r>
              <w:t xml:space="preserve">In Florida, Cities Challenge State </w:t>
            </w:r>
            <w:proofErr w:type="gramStart"/>
            <w:r>
              <w:t>On</w:t>
            </w:r>
            <w:proofErr w:type="gramEnd"/>
            <w:r>
              <w:t xml:space="preserve"> Gun</w:t>
            </w:r>
          </w:p>
          <w:p w:rsidR="00297941" w:rsidRPr="00297941" w:rsidRDefault="00297941" w:rsidP="00297941">
            <w:r>
              <w:t>Regulation Laws</w:t>
            </w:r>
            <w:r>
              <w:t xml:space="preserve">” </w:t>
            </w:r>
            <w:r>
              <w:rPr>
                <w:i/>
              </w:rPr>
              <w:t xml:space="preserve">NPR </w:t>
            </w:r>
            <w:hyperlink r:id="rId16" w:history="1">
              <w:r w:rsidRPr="0098388E">
                <w:rPr>
                  <w:rStyle w:val="Hyperlink"/>
                  <w:i/>
                </w:rPr>
                <w:t>https://www.npr.org/2018/04/02/598042099/in-florida-cities-challenge-state-on-gun-regulation-laws</w:t>
              </w:r>
            </w:hyperlink>
            <w:r>
              <w:rPr>
                <w:i/>
              </w:rPr>
              <w:t xml:space="preserve"> </w:t>
            </w:r>
          </w:p>
        </w:tc>
      </w:tr>
      <w:tr w:rsidR="008B30CB" w:rsidTr="00601084">
        <w:tc>
          <w:tcPr>
            <w:tcW w:w="1357" w:type="dxa"/>
            <w:vMerge/>
          </w:tcPr>
          <w:p w:rsidR="008B30CB" w:rsidRDefault="008B30CB" w:rsidP="001B085D"/>
        </w:tc>
        <w:tc>
          <w:tcPr>
            <w:tcW w:w="1090" w:type="dxa"/>
          </w:tcPr>
          <w:p w:rsidR="008B30CB" w:rsidRDefault="008B30CB" w:rsidP="001B085D">
            <w:r>
              <w:t xml:space="preserve">Dec 2: </w:t>
            </w:r>
            <w:r w:rsidR="00297941">
              <w:t>Competition</w:t>
            </w:r>
          </w:p>
        </w:tc>
        <w:tc>
          <w:tcPr>
            <w:tcW w:w="6903" w:type="dxa"/>
          </w:tcPr>
          <w:p w:rsidR="008B30CB" w:rsidRPr="00297941" w:rsidRDefault="008B30CB" w:rsidP="001B085D">
            <w:r>
              <w:t xml:space="preserve"> </w:t>
            </w:r>
            <w:r w:rsidR="00297941">
              <w:t>Kenneth Johnson, “</w:t>
            </w:r>
            <w:r w:rsidR="00297941" w:rsidRPr="00297941">
              <w:t>Rural America Lost Population Over the Past Decade for the First Time in History</w:t>
            </w:r>
            <w:r w:rsidR="00297941">
              <w:t xml:space="preserve">” </w:t>
            </w:r>
            <w:r w:rsidR="00297941">
              <w:rPr>
                <w:i/>
              </w:rPr>
              <w:t xml:space="preserve">UNH School of Public Policy </w:t>
            </w:r>
            <w:hyperlink r:id="rId17" w:history="1">
              <w:r w:rsidR="00297941" w:rsidRPr="0098388E">
                <w:rPr>
                  <w:rStyle w:val="Hyperlink"/>
                  <w:i/>
                </w:rPr>
                <w:t>https://carsey.unh.edu/publication-rural-america-lost-population-over-past-decade-for-first-time-in-history</w:t>
              </w:r>
            </w:hyperlink>
            <w:r w:rsidR="00297941">
              <w:rPr>
                <w:i/>
              </w:rPr>
              <w:t xml:space="preserve"> </w:t>
            </w:r>
          </w:p>
        </w:tc>
      </w:tr>
      <w:tr w:rsidR="008B30CB" w:rsidTr="00601084">
        <w:tc>
          <w:tcPr>
            <w:tcW w:w="1357" w:type="dxa"/>
            <w:vMerge w:val="restart"/>
            <w:vAlign w:val="center"/>
          </w:tcPr>
          <w:p w:rsidR="008B30CB" w:rsidRDefault="008B30CB" w:rsidP="001B085D">
            <w:pPr>
              <w:jc w:val="center"/>
            </w:pPr>
            <w:r>
              <w:t xml:space="preserve">Week 16: </w:t>
            </w:r>
            <w:r w:rsidR="00297941">
              <w:t>Econ development and corporations</w:t>
            </w:r>
          </w:p>
        </w:tc>
        <w:tc>
          <w:tcPr>
            <w:tcW w:w="1090" w:type="dxa"/>
          </w:tcPr>
          <w:p w:rsidR="008B30CB" w:rsidRDefault="008B30CB" w:rsidP="001B085D">
            <w:r>
              <w:t xml:space="preserve">Dec 5: </w:t>
            </w:r>
            <w:r w:rsidR="00297941">
              <w:t>What are corporations</w:t>
            </w:r>
          </w:p>
        </w:tc>
        <w:tc>
          <w:tcPr>
            <w:tcW w:w="6903" w:type="dxa"/>
          </w:tcPr>
          <w:p w:rsidR="008B30CB" w:rsidRPr="00297941" w:rsidRDefault="008B30CB" w:rsidP="00297941">
            <w:pPr>
              <w:rPr>
                <w:i/>
              </w:rPr>
            </w:pPr>
            <w:r>
              <w:t xml:space="preserve">Read: </w:t>
            </w:r>
            <w:proofErr w:type="spellStart"/>
            <w:r w:rsidR="00297941">
              <w:t>Cieply</w:t>
            </w:r>
            <w:proofErr w:type="spellEnd"/>
            <w:r w:rsidR="00297941">
              <w:t>, David. “</w:t>
            </w:r>
            <w:r w:rsidR="00297941">
              <w:t>Beyond Public and Private: Toward a Political Theory</w:t>
            </w:r>
            <w:r w:rsidR="00297941">
              <w:t xml:space="preserve"> </w:t>
            </w:r>
            <w:r w:rsidR="00297941">
              <w:t>of the Corporation</w:t>
            </w:r>
            <w:r w:rsidR="00297941">
              <w:t xml:space="preserve">.” </w:t>
            </w:r>
            <w:r w:rsidR="00297941">
              <w:rPr>
                <w:i/>
              </w:rPr>
              <w:t>APSR</w:t>
            </w:r>
          </w:p>
        </w:tc>
      </w:tr>
      <w:tr w:rsidR="008B30CB" w:rsidTr="00601084">
        <w:tc>
          <w:tcPr>
            <w:tcW w:w="1357" w:type="dxa"/>
            <w:vMerge/>
          </w:tcPr>
          <w:p w:rsidR="008B30CB" w:rsidRDefault="008B30CB" w:rsidP="001B085D"/>
        </w:tc>
        <w:tc>
          <w:tcPr>
            <w:tcW w:w="1090" w:type="dxa"/>
          </w:tcPr>
          <w:p w:rsidR="008B30CB" w:rsidRDefault="008B30CB" w:rsidP="001B085D">
            <w:r>
              <w:t xml:space="preserve">Dec 7: </w:t>
            </w:r>
            <w:r w:rsidR="00297941">
              <w:t>Econ development</w:t>
            </w:r>
          </w:p>
        </w:tc>
        <w:tc>
          <w:tcPr>
            <w:tcW w:w="6903" w:type="dxa"/>
          </w:tcPr>
          <w:p w:rsidR="008B30CB" w:rsidRPr="00A90172" w:rsidRDefault="008B30CB" w:rsidP="001B085D">
            <w:pPr>
              <w:rPr>
                <w:rStyle w:val="Hyperlink"/>
              </w:rPr>
            </w:pPr>
            <w:r>
              <w:t xml:space="preserve">Read: </w:t>
            </w:r>
            <w:r w:rsidR="00297941">
              <w:t>Denise Lockwood, “</w:t>
            </w:r>
            <w:r w:rsidR="00A90172" w:rsidRPr="00A90172">
              <w:t>Once vowed to be ‘Eighth Wonder of the World,’ Foxconn survives as a spec development</w:t>
            </w:r>
            <w:r w:rsidR="00A90172">
              <w:t xml:space="preserve">,” </w:t>
            </w:r>
            <w:r w:rsidR="00A90172">
              <w:rPr>
                <w:i/>
              </w:rPr>
              <w:t xml:space="preserve">Wisconsin Examiner </w:t>
            </w:r>
            <w:hyperlink r:id="rId18" w:history="1">
              <w:r w:rsidR="00A90172" w:rsidRPr="0098388E">
                <w:rPr>
                  <w:rStyle w:val="Hyperlink"/>
                  <w:i/>
                </w:rPr>
                <w:t>https://wisconsinexaminer.com/2022/03/28/once-vowed-to-be-eighth-wonder-of-the-world-foxconn-survives-as-a-spec-development/</w:t>
              </w:r>
            </w:hyperlink>
            <w:r w:rsidR="00A90172">
              <w:rPr>
                <w:i/>
              </w:rPr>
              <w:t xml:space="preserve"> </w:t>
            </w:r>
          </w:p>
          <w:p w:rsidR="008B30CB" w:rsidRDefault="008B30CB" w:rsidP="001B085D"/>
        </w:tc>
      </w:tr>
      <w:tr w:rsidR="008B30CB" w:rsidTr="00601084">
        <w:tc>
          <w:tcPr>
            <w:tcW w:w="1357" w:type="dxa"/>
            <w:vMerge/>
          </w:tcPr>
          <w:p w:rsidR="008B30CB" w:rsidRDefault="008B30CB" w:rsidP="001B085D"/>
        </w:tc>
        <w:tc>
          <w:tcPr>
            <w:tcW w:w="1090" w:type="dxa"/>
          </w:tcPr>
          <w:p w:rsidR="008B30CB" w:rsidRDefault="008B30CB" w:rsidP="001B085D">
            <w:r>
              <w:t>Dec 9: Final exam review</w:t>
            </w:r>
          </w:p>
        </w:tc>
        <w:tc>
          <w:tcPr>
            <w:tcW w:w="6903" w:type="dxa"/>
          </w:tcPr>
          <w:p w:rsidR="008B30CB" w:rsidRDefault="008B30CB" w:rsidP="001B085D"/>
        </w:tc>
      </w:tr>
      <w:tr w:rsidR="008B30CB" w:rsidRPr="00D3492A" w:rsidTr="009D21ED">
        <w:trPr>
          <w:trHeight w:val="779"/>
        </w:trPr>
        <w:tc>
          <w:tcPr>
            <w:tcW w:w="1357" w:type="dxa"/>
            <w:vAlign w:val="center"/>
          </w:tcPr>
          <w:p w:rsidR="008B30CB" w:rsidRDefault="008B30CB" w:rsidP="001B085D">
            <w:pPr>
              <w:jc w:val="center"/>
            </w:pPr>
            <w:r>
              <w:t>Week 17: FINAL EXAM</w:t>
            </w:r>
          </w:p>
        </w:tc>
        <w:tc>
          <w:tcPr>
            <w:tcW w:w="7993" w:type="dxa"/>
            <w:gridSpan w:val="2"/>
          </w:tcPr>
          <w:p w:rsidR="008B30CB" w:rsidRPr="00142FE4" w:rsidRDefault="008B30CB" w:rsidP="001B085D">
            <w:pPr>
              <w:rPr>
                <w:b/>
              </w:rPr>
            </w:pPr>
            <w:r>
              <w:rPr>
                <w:b/>
              </w:rPr>
              <w:t>FINAL EXAM: December 12</w:t>
            </w:r>
            <w:r w:rsidRPr="00142FE4">
              <w:rPr>
                <w:b/>
              </w:rPr>
              <w:t>, Monday, 11:</w:t>
            </w:r>
            <w:r w:rsidRPr="00142FE4">
              <w:rPr>
                <w:b/>
                <w:bCs/>
              </w:rPr>
              <w:t xml:space="preserve">45 AM – 1:45 PM </w:t>
            </w:r>
          </w:p>
        </w:tc>
      </w:tr>
    </w:tbl>
    <w:p w:rsidR="008B30CB" w:rsidRDefault="008B30CB" w:rsidP="008B30CB">
      <w:pPr>
        <w:ind w:firstLine="720"/>
        <w:rPr>
          <w:sz w:val="22"/>
          <w:szCs w:val="22"/>
        </w:rPr>
      </w:pPr>
    </w:p>
    <w:p w:rsidR="008B30CB" w:rsidRDefault="008B30CB" w:rsidP="008B30CB"/>
    <w:p w:rsidR="008B30CB" w:rsidRDefault="008B30CB" w:rsidP="008B30CB">
      <w:r>
        <w:t xml:space="preserve">Note: Congrats on getting this far! If you are still reading carefully, note that you will receive 5 points extra credit towards the midterm if you upload to the </w:t>
      </w:r>
      <w:proofErr w:type="spellStart"/>
      <w:r>
        <w:t>moodle</w:t>
      </w:r>
      <w:proofErr w:type="spellEnd"/>
      <w:r>
        <w:t xml:space="preserve"> test assignment repository a </w:t>
      </w:r>
      <w:proofErr w:type="spellStart"/>
      <w:r>
        <w:t>craiyon</w:t>
      </w:r>
      <w:proofErr w:type="spellEnd"/>
      <w:r>
        <w:t xml:space="preserve"> generated image regarding some action prompt and a </w:t>
      </w:r>
      <w:r w:rsidR="00A90172">
        <w:t>hedgehog</w:t>
      </w:r>
      <w:r>
        <w:t>.</w:t>
      </w:r>
      <w:r>
        <w:rPr>
          <w:rStyle w:val="FootnoteReference"/>
        </w:rPr>
        <w:footnoteReference w:id="4"/>
      </w:r>
      <w:r>
        <w:t xml:space="preserve"> </w:t>
      </w:r>
    </w:p>
    <w:p w:rsidR="00A90172" w:rsidRDefault="00A90172" w:rsidP="008B30CB"/>
    <w:p w:rsidR="00A90172" w:rsidRDefault="00A90172" w:rsidP="00A90172">
      <w:pPr>
        <w:rPr>
          <w:b/>
          <w:bCs/>
        </w:rPr>
      </w:pPr>
    </w:p>
    <w:p w:rsidR="00A90172" w:rsidRPr="00031763" w:rsidRDefault="00A90172" w:rsidP="00A90172">
      <w:pPr>
        <w:rPr>
          <w:b/>
          <w:bCs/>
        </w:rPr>
      </w:pPr>
      <w:r w:rsidRPr="00031763">
        <w:rPr>
          <w:b/>
          <w:bCs/>
        </w:rPr>
        <w:t>Campus Resources</w:t>
      </w:r>
    </w:p>
    <w:p w:rsidR="00A90172" w:rsidRDefault="00A90172" w:rsidP="00A90172"/>
    <w:p w:rsidR="00A90172" w:rsidRPr="00031763" w:rsidRDefault="00A90172" w:rsidP="00A90172">
      <w:pPr>
        <w:rPr>
          <w:i/>
          <w:iCs/>
        </w:rPr>
      </w:pPr>
      <w:r w:rsidRPr="00031763">
        <w:rPr>
          <w:i/>
          <w:iCs/>
        </w:rPr>
        <w:t>Disability Services &amp; Academic Accommodations</w:t>
      </w:r>
    </w:p>
    <w:p w:rsidR="00A90172" w:rsidRDefault="00A90172" w:rsidP="00A90172"/>
    <w:p w:rsidR="00A90172" w:rsidRDefault="00A90172" w:rsidP="00A90172">
      <w:r w:rsidRPr="00031763">
        <w:t xml:space="preserve">If you are entitled to accommodations for a disability, please discuss them with your professor as soon as possible, preferably during office hours. It is the responsibility of the student to discuss his/her/their accommodations with the professor even if the disability services office sends the professor an e-mail. I am eager to help you in any way I can. For additional information about </w:t>
      </w:r>
      <w:r w:rsidRPr="00031763">
        <w:lastRenderedPageBreak/>
        <w:t>the services that ONU provides students, please visit:</w:t>
      </w:r>
      <w:r>
        <w:t xml:space="preserve"> </w:t>
      </w:r>
      <w:hyperlink r:id="rId19" w:history="1">
        <w:r w:rsidRPr="0098388E">
          <w:rPr>
            <w:rStyle w:val="Hyperlink"/>
          </w:rPr>
          <w:t>https://my.onu.edu/student_life/health_and_counseling</w:t>
        </w:r>
      </w:hyperlink>
      <w:r w:rsidRPr="00031763">
        <w:t>.</w:t>
      </w:r>
    </w:p>
    <w:p w:rsidR="00A90172" w:rsidRDefault="00A90172" w:rsidP="00A90172"/>
    <w:p w:rsidR="00A90172" w:rsidRDefault="00A90172" w:rsidP="00A90172">
      <w:r>
        <w:t>Additionally, in the event of continual illness where special accommodations might need to be made, please contact Melissa Verb (</w:t>
      </w:r>
      <w:hyperlink r:id="rId20" w:history="1">
        <w:r w:rsidRPr="0098388E">
          <w:rPr>
            <w:rStyle w:val="Hyperlink"/>
          </w:rPr>
          <w:t>m-verb@onu.edu</w:t>
        </w:r>
      </w:hyperlink>
      <w:r>
        <w:t xml:space="preserve">) for accommodations across all your courses, and myself for this class specifically.  The earlier that you reach out, the more time that we will both have to ensure that all progresses smoothly. Therefore, communication is key. </w:t>
      </w:r>
    </w:p>
    <w:p w:rsidR="00A90172" w:rsidRPr="00031763" w:rsidRDefault="00A90172" w:rsidP="00A90172"/>
    <w:p w:rsidR="00A90172" w:rsidRPr="008F6074" w:rsidRDefault="00A90172" w:rsidP="00A90172">
      <w:pPr>
        <w:rPr>
          <w:i/>
          <w:iCs/>
        </w:rPr>
      </w:pPr>
      <w:r w:rsidRPr="008F6074">
        <w:rPr>
          <w:i/>
          <w:iCs/>
        </w:rPr>
        <w:t xml:space="preserve">The </w:t>
      </w:r>
      <w:proofErr w:type="spellStart"/>
      <w:r w:rsidRPr="008F6074">
        <w:rPr>
          <w:i/>
          <w:iCs/>
        </w:rPr>
        <w:t>Heterick</w:t>
      </w:r>
      <w:proofErr w:type="spellEnd"/>
      <w:r w:rsidRPr="008F6074">
        <w:rPr>
          <w:i/>
          <w:iCs/>
        </w:rPr>
        <w:t xml:space="preserve"> Memorial Library</w:t>
      </w:r>
    </w:p>
    <w:p w:rsidR="00A90172" w:rsidRDefault="00A90172" w:rsidP="00A90172">
      <w:r w:rsidRPr="00031763">
        <w:t xml:space="preserve">The Library is the ideal place for you to work on your research paper and find peer-reviewed sources. You are encouraged to seek out the assistance of </w:t>
      </w:r>
      <w:proofErr w:type="spellStart"/>
      <w:r w:rsidRPr="00031763">
        <w:t>Heterick’s</w:t>
      </w:r>
      <w:proofErr w:type="spellEnd"/>
      <w:r w:rsidRPr="00031763">
        <w:t xml:space="preserve"> librarians, either in person at the Reference Desk or via email at reference@onu.edu. For this course, speaking with a librarian about the topics you research could be a very productive use of your time, both as you begin the research process and as you finalize your searches in the library’s databases. They can help you find appropriate sources for your paper.</w:t>
      </w:r>
    </w:p>
    <w:p w:rsidR="00A90172" w:rsidRPr="00031763" w:rsidRDefault="00A90172" w:rsidP="00A90172"/>
    <w:p w:rsidR="00A90172" w:rsidRPr="00031763" w:rsidRDefault="00A90172" w:rsidP="00A90172">
      <w:r w:rsidRPr="00031763">
        <w:t>The university assigns all first-year students a personal librarian who can help you navigate the library and research topics for the assignments that you receive in any class. You can find your personal librarian by visiting:</w:t>
      </w:r>
    </w:p>
    <w:p w:rsidR="00A90172" w:rsidRDefault="00A90172" w:rsidP="00A90172">
      <w:hyperlink r:id="rId21" w:history="1">
        <w:r w:rsidRPr="008A7E8D">
          <w:rPr>
            <w:rStyle w:val="Hyperlink"/>
          </w:rPr>
          <w:t>http://www.onu.edu/acad</w:t>
        </w:r>
        <w:r w:rsidRPr="008A7E8D">
          <w:rPr>
            <w:rStyle w:val="Hyperlink"/>
          </w:rPr>
          <w:t>e</w:t>
        </w:r>
        <w:r w:rsidRPr="008A7E8D">
          <w:rPr>
            <w:rStyle w:val="Hyperlink"/>
          </w:rPr>
          <w:t>mics/library/personal_librarian_program</w:t>
        </w:r>
      </w:hyperlink>
    </w:p>
    <w:p w:rsidR="00A90172" w:rsidRPr="00031763" w:rsidRDefault="00A90172" w:rsidP="00A90172"/>
    <w:p w:rsidR="00A90172" w:rsidRPr="00031763" w:rsidRDefault="00A90172" w:rsidP="00A90172">
      <w:pPr>
        <w:rPr>
          <w:i/>
          <w:iCs/>
        </w:rPr>
      </w:pPr>
      <w:r w:rsidRPr="00031763">
        <w:rPr>
          <w:i/>
          <w:iCs/>
        </w:rPr>
        <w:t xml:space="preserve">The Writing Center at </w:t>
      </w:r>
      <w:proofErr w:type="spellStart"/>
      <w:r w:rsidRPr="00031763">
        <w:rPr>
          <w:i/>
          <w:iCs/>
        </w:rPr>
        <w:t>Heterick</w:t>
      </w:r>
      <w:proofErr w:type="spellEnd"/>
      <w:r w:rsidRPr="00031763">
        <w:rPr>
          <w:i/>
          <w:iCs/>
        </w:rPr>
        <w:t xml:space="preserve"> </w:t>
      </w:r>
      <w:proofErr w:type="spellStart"/>
      <w:r w:rsidRPr="00031763">
        <w:rPr>
          <w:i/>
          <w:iCs/>
        </w:rPr>
        <w:t>Memoiral</w:t>
      </w:r>
      <w:proofErr w:type="spellEnd"/>
      <w:r w:rsidRPr="00031763">
        <w:rPr>
          <w:i/>
          <w:iCs/>
        </w:rPr>
        <w:t xml:space="preserve"> Library</w:t>
      </w:r>
    </w:p>
    <w:p w:rsidR="00A90172" w:rsidRPr="00031763" w:rsidRDefault="00A90172" w:rsidP="00A90172">
      <w:r w:rsidRPr="00031763">
        <w:t xml:space="preserve">The peer tutors at the Writing Center offer free tutoring to help you work through any stage of the writing process from brainstorming to polishing a final draft. You can schedule an appointment for a 30 or 60-minute one-on-one tutoring session by going to </w:t>
      </w:r>
      <w:proofErr w:type="spellStart"/>
      <w:r w:rsidRPr="00031763">
        <w:t>Heterick</w:t>
      </w:r>
      <w:proofErr w:type="spellEnd"/>
      <w:r w:rsidRPr="00031763">
        <w:t xml:space="preserve"> 209, calling (419) 772-2186, or visiting https://onu.mywconline.com. To get feedback without an appointment: 1. Write in the online writing room where a tutor is available to answer questions as you work, 2. Request written comments on your writing, or 3. Email writing-related questions to writing-help@onu.edu. For more information about the Writing Center's services, visit: https://my.onu.edu/academics/resources/the_writing_center.</w:t>
      </w:r>
    </w:p>
    <w:p w:rsidR="00A90172" w:rsidRDefault="00A90172" w:rsidP="00A90172">
      <w:r w:rsidRPr="00031763">
        <w:t>If you want to consult with a tutor but cannot make it into the Writing Center, you are welcome to email your questions to writing-help@onu.edu and a tutor will respond during normal tutoring hours. The Writing Center does not provide feedback or schedule appointments using this email address, but any questions you have about your writing or the writing process are more than welcome!</w:t>
      </w:r>
    </w:p>
    <w:p w:rsidR="00A90172" w:rsidRDefault="00A90172" w:rsidP="00A90172"/>
    <w:p w:rsidR="00A90172" w:rsidRDefault="00A90172" w:rsidP="00A90172">
      <w:r>
        <w:t xml:space="preserve">While I will always do my best to read over any drafts submitted early, I will take into consideration the feedback that you implement into your papers given a confirmed meeting with the writing center. This will result in some positive increase in your grade from what I otherwise would have given. </w:t>
      </w:r>
    </w:p>
    <w:p w:rsidR="00A90172" w:rsidRPr="004C1E59" w:rsidRDefault="00A90172" w:rsidP="00A90172">
      <w:r w:rsidRPr="004C1E59">
        <w:rPr>
          <w:i/>
          <w:iCs/>
        </w:rPr>
        <w:t xml:space="preserve"> </w:t>
      </w:r>
      <w:r w:rsidRPr="004C1E59">
        <w:t xml:space="preserve">  </w:t>
      </w:r>
    </w:p>
    <w:p w:rsidR="00A90172" w:rsidRPr="00084D84" w:rsidRDefault="00A90172" w:rsidP="00A90172">
      <w:pPr>
        <w:pStyle w:val="ListParagraph"/>
        <w:ind w:left="1080"/>
      </w:pPr>
      <w:r>
        <w:t xml:space="preserve">  </w:t>
      </w:r>
    </w:p>
    <w:p w:rsidR="00A90172" w:rsidRDefault="00A90172" w:rsidP="00A90172"/>
    <w:p w:rsidR="00A90172" w:rsidRDefault="00A90172" w:rsidP="00A90172">
      <w:pPr>
        <w:ind w:firstLine="720"/>
        <w:rPr>
          <w:sz w:val="22"/>
          <w:szCs w:val="22"/>
        </w:rPr>
      </w:pPr>
    </w:p>
    <w:p w:rsidR="00A90172" w:rsidRDefault="00A90172" w:rsidP="008B30CB"/>
    <w:p w:rsidR="0040743A" w:rsidRDefault="0040743A" w:rsidP="0040743A">
      <w:pPr>
        <w:ind w:firstLine="720"/>
        <w:rPr>
          <w:b/>
          <w:sz w:val="22"/>
          <w:szCs w:val="22"/>
        </w:rPr>
      </w:pPr>
    </w:p>
    <w:sectPr w:rsidR="0040743A">
      <w:footerReference w:type="default" r:id="rId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13717" w:rsidRDefault="00413717" w:rsidP="007D7E4C">
      <w:r>
        <w:separator/>
      </w:r>
    </w:p>
  </w:endnote>
  <w:endnote w:type="continuationSeparator" w:id="0">
    <w:p w:rsidR="00413717" w:rsidRDefault="00413717" w:rsidP="007D7E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43221620"/>
      <w:docPartObj>
        <w:docPartGallery w:val="Page Numbers (Bottom of Page)"/>
        <w:docPartUnique/>
      </w:docPartObj>
    </w:sdtPr>
    <w:sdtEndPr>
      <w:rPr>
        <w:noProof/>
      </w:rPr>
    </w:sdtEndPr>
    <w:sdtContent>
      <w:p w:rsidR="00D408F9" w:rsidRDefault="00D408F9">
        <w:pPr>
          <w:pStyle w:val="Footer"/>
          <w:jc w:val="center"/>
        </w:pPr>
        <w:r>
          <w:fldChar w:fldCharType="begin"/>
        </w:r>
        <w:r>
          <w:instrText xml:space="preserve"> PAGE   \* MERGEFORMAT </w:instrText>
        </w:r>
        <w:r>
          <w:fldChar w:fldCharType="separate"/>
        </w:r>
        <w:r w:rsidR="0026284C">
          <w:rPr>
            <w:noProof/>
          </w:rPr>
          <w:t>5</w:t>
        </w:r>
        <w:r>
          <w:rPr>
            <w:noProof/>
          </w:rPr>
          <w:fldChar w:fldCharType="end"/>
        </w:r>
      </w:p>
    </w:sdtContent>
  </w:sdt>
  <w:p w:rsidR="00D408F9" w:rsidRDefault="00D408F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13717" w:rsidRDefault="00413717" w:rsidP="007D7E4C">
      <w:r>
        <w:separator/>
      </w:r>
    </w:p>
  </w:footnote>
  <w:footnote w:type="continuationSeparator" w:id="0">
    <w:p w:rsidR="00413717" w:rsidRDefault="00413717" w:rsidP="007D7E4C">
      <w:r>
        <w:continuationSeparator/>
      </w:r>
    </w:p>
  </w:footnote>
  <w:footnote w:id="1">
    <w:p w:rsidR="00187626" w:rsidRDefault="00187626">
      <w:pPr>
        <w:pStyle w:val="FootnoteText"/>
      </w:pPr>
      <w:r>
        <w:rPr>
          <w:rStyle w:val="FootnoteReference"/>
        </w:rPr>
        <w:footnoteRef/>
      </w:r>
      <w:r>
        <w:t xml:space="preserve"> The District of Columbia and the territories are controlled by the federal government, so they will be excluded from this course. That’s not to say that they are not worth studying, its just not studied within this class. </w:t>
      </w:r>
    </w:p>
  </w:footnote>
  <w:footnote w:id="2">
    <w:p w:rsidR="00187626" w:rsidRDefault="00187626">
      <w:pPr>
        <w:pStyle w:val="FootnoteText"/>
      </w:pPr>
      <w:r>
        <w:rPr>
          <w:rStyle w:val="FootnoteReference"/>
        </w:rPr>
        <w:footnoteRef/>
      </w:r>
      <w:r>
        <w:t xml:space="preserve"> However, Wisconsin and New Jersey are objectively evil states. </w:t>
      </w:r>
    </w:p>
  </w:footnote>
  <w:footnote w:id="3">
    <w:p w:rsidR="00187626" w:rsidRDefault="00187626" w:rsidP="00187626">
      <w:pPr>
        <w:pStyle w:val="FootnoteText"/>
      </w:pPr>
      <w:r>
        <w:rPr>
          <w:rStyle w:val="FootnoteReference"/>
        </w:rPr>
        <w:footnoteRef/>
      </w:r>
      <w:r>
        <w:t xml:space="preserve"> Professional advice: under no circumstance should you email professors and ask if you “missed anything important.” </w:t>
      </w:r>
    </w:p>
  </w:footnote>
  <w:footnote w:id="4">
    <w:p w:rsidR="008B30CB" w:rsidRDefault="008B30CB" w:rsidP="008B30CB">
      <w:pPr>
        <w:pStyle w:val="FootnoteText"/>
      </w:pPr>
      <w:r>
        <w:rPr>
          <w:rStyle w:val="FootnoteReference"/>
        </w:rPr>
        <w:footnoteRef/>
      </w:r>
      <w:r>
        <w:t xml:space="preserve"> Link to the site: </w:t>
      </w:r>
      <w:hyperlink r:id="rId1" w:history="1">
        <w:r w:rsidRPr="0098388E">
          <w:rPr>
            <w:rStyle w:val="Hyperlink"/>
          </w:rPr>
          <w:t>https://www.craiyon.com/</w:t>
        </w:r>
      </w:hyperlink>
    </w:p>
    <w:p w:rsidR="008B30CB" w:rsidRDefault="008B30CB" w:rsidP="008B30CB">
      <w:pPr>
        <w:pStyle w:val="FootnoteText"/>
      </w:pPr>
      <w:r>
        <w:t xml:space="preserve">As for prompt, and example might be, “Capybaras befriend Sauron,” or some such. Be sure to make clear the prompt in the image upload.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2190880"/>
    <w:multiLevelType w:val="hybridMultilevel"/>
    <w:tmpl w:val="F5AC60CE"/>
    <w:lvl w:ilvl="0" w:tplc="76FC2E2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764342F1"/>
    <w:multiLevelType w:val="hybridMultilevel"/>
    <w:tmpl w:val="2E5AA31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9230112"/>
    <w:multiLevelType w:val="hybridMultilevel"/>
    <w:tmpl w:val="8CDC3932"/>
    <w:lvl w:ilvl="0" w:tplc="A84C0008">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7B2E7271"/>
    <w:multiLevelType w:val="hybridMultilevel"/>
    <w:tmpl w:val="EF8C713C"/>
    <w:lvl w:ilvl="0" w:tplc="C48E290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4C58"/>
    <w:rsid w:val="000353FD"/>
    <w:rsid w:val="000A1803"/>
    <w:rsid w:val="000B7AFF"/>
    <w:rsid w:val="000C09E8"/>
    <w:rsid w:val="00107E18"/>
    <w:rsid w:val="0011718B"/>
    <w:rsid w:val="00146369"/>
    <w:rsid w:val="00151ACB"/>
    <w:rsid w:val="001556A2"/>
    <w:rsid w:val="001831B5"/>
    <w:rsid w:val="00187626"/>
    <w:rsid w:val="00193755"/>
    <w:rsid w:val="001D5ECD"/>
    <w:rsid w:val="001E7AD3"/>
    <w:rsid w:val="001F13E3"/>
    <w:rsid w:val="002049F9"/>
    <w:rsid w:val="002320BD"/>
    <w:rsid w:val="002438E2"/>
    <w:rsid w:val="0026284C"/>
    <w:rsid w:val="0027432F"/>
    <w:rsid w:val="00297941"/>
    <w:rsid w:val="002B4898"/>
    <w:rsid w:val="002D114D"/>
    <w:rsid w:val="00330365"/>
    <w:rsid w:val="003702EB"/>
    <w:rsid w:val="0040743A"/>
    <w:rsid w:val="00413408"/>
    <w:rsid w:val="00413717"/>
    <w:rsid w:val="00413746"/>
    <w:rsid w:val="00443D94"/>
    <w:rsid w:val="004677F4"/>
    <w:rsid w:val="00483420"/>
    <w:rsid w:val="004B7847"/>
    <w:rsid w:val="004E39DF"/>
    <w:rsid w:val="00513014"/>
    <w:rsid w:val="005316DE"/>
    <w:rsid w:val="00554C58"/>
    <w:rsid w:val="00564AF2"/>
    <w:rsid w:val="00575ED2"/>
    <w:rsid w:val="00601084"/>
    <w:rsid w:val="00675030"/>
    <w:rsid w:val="0067528E"/>
    <w:rsid w:val="006817BA"/>
    <w:rsid w:val="00686A54"/>
    <w:rsid w:val="006B34EC"/>
    <w:rsid w:val="0076594D"/>
    <w:rsid w:val="007722F7"/>
    <w:rsid w:val="007A60AF"/>
    <w:rsid w:val="007C1B6B"/>
    <w:rsid w:val="007D7E4C"/>
    <w:rsid w:val="00851884"/>
    <w:rsid w:val="00884DFC"/>
    <w:rsid w:val="00896163"/>
    <w:rsid w:val="008B30CB"/>
    <w:rsid w:val="008D40D2"/>
    <w:rsid w:val="0091482C"/>
    <w:rsid w:val="0092450A"/>
    <w:rsid w:val="00962291"/>
    <w:rsid w:val="00993708"/>
    <w:rsid w:val="009963DE"/>
    <w:rsid w:val="009B5E73"/>
    <w:rsid w:val="009D21ED"/>
    <w:rsid w:val="009D6F79"/>
    <w:rsid w:val="009E65EB"/>
    <w:rsid w:val="00A265FB"/>
    <w:rsid w:val="00A336D4"/>
    <w:rsid w:val="00A537B4"/>
    <w:rsid w:val="00A63DDE"/>
    <w:rsid w:val="00A6469F"/>
    <w:rsid w:val="00A75535"/>
    <w:rsid w:val="00A90172"/>
    <w:rsid w:val="00AB6D78"/>
    <w:rsid w:val="00AC6E80"/>
    <w:rsid w:val="00AF082D"/>
    <w:rsid w:val="00AF4643"/>
    <w:rsid w:val="00B05041"/>
    <w:rsid w:val="00BB056D"/>
    <w:rsid w:val="00BB1ADE"/>
    <w:rsid w:val="00BB648F"/>
    <w:rsid w:val="00BF6671"/>
    <w:rsid w:val="00C11EA9"/>
    <w:rsid w:val="00C20346"/>
    <w:rsid w:val="00C55611"/>
    <w:rsid w:val="00C829AF"/>
    <w:rsid w:val="00D11747"/>
    <w:rsid w:val="00D2384D"/>
    <w:rsid w:val="00D408F9"/>
    <w:rsid w:val="00D60132"/>
    <w:rsid w:val="00D65193"/>
    <w:rsid w:val="00D67C81"/>
    <w:rsid w:val="00D75F97"/>
    <w:rsid w:val="00DA5762"/>
    <w:rsid w:val="00DB03DA"/>
    <w:rsid w:val="00E25651"/>
    <w:rsid w:val="00EC0114"/>
    <w:rsid w:val="00ED0749"/>
    <w:rsid w:val="00ED35C2"/>
    <w:rsid w:val="00EE7CAD"/>
    <w:rsid w:val="00EF79E6"/>
    <w:rsid w:val="00F1545F"/>
    <w:rsid w:val="00F4065E"/>
    <w:rsid w:val="00F421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61EA48"/>
  <w15:chartTrackingRefBased/>
  <w15:docId w15:val="{DEEEBE35-E43C-4D8F-91BB-F3BD4B736C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54C58"/>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554C58"/>
    <w:rPr>
      <w:rFonts w:cs="Times New Roman"/>
      <w:color w:val="0000FF"/>
      <w:u w:val="single"/>
    </w:rPr>
  </w:style>
  <w:style w:type="paragraph" w:styleId="Header">
    <w:name w:val="header"/>
    <w:basedOn w:val="Normal"/>
    <w:link w:val="HeaderChar"/>
    <w:uiPriority w:val="99"/>
    <w:unhideWhenUsed/>
    <w:rsid w:val="007D7E4C"/>
    <w:pPr>
      <w:tabs>
        <w:tab w:val="center" w:pos="4680"/>
        <w:tab w:val="right" w:pos="9360"/>
      </w:tabs>
    </w:pPr>
  </w:style>
  <w:style w:type="character" w:customStyle="1" w:styleId="HeaderChar">
    <w:name w:val="Header Char"/>
    <w:basedOn w:val="DefaultParagraphFont"/>
    <w:link w:val="Header"/>
    <w:uiPriority w:val="99"/>
    <w:rsid w:val="007D7E4C"/>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D7E4C"/>
    <w:pPr>
      <w:tabs>
        <w:tab w:val="center" w:pos="4680"/>
        <w:tab w:val="right" w:pos="9360"/>
      </w:tabs>
    </w:pPr>
  </w:style>
  <w:style w:type="character" w:customStyle="1" w:styleId="FooterChar">
    <w:name w:val="Footer Char"/>
    <w:basedOn w:val="DefaultParagraphFont"/>
    <w:link w:val="Footer"/>
    <w:uiPriority w:val="99"/>
    <w:rsid w:val="007D7E4C"/>
    <w:rPr>
      <w:rFonts w:ascii="Times New Roman" w:eastAsia="Times New Roman" w:hAnsi="Times New Roman" w:cs="Times New Roman"/>
      <w:sz w:val="24"/>
      <w:szCs w:val="24"/>
    </w:rPr>
  </w:style>
  <w:style w:type="paragraph" w:styleId="ListParagraph">
    <w:name w:val="List Paragraph"/>
    <w:basedOn w:val="Normal"/>
    <w:uiPriority w:val="1"/>
    <w:qFormat/>
    <w:rsid w:val="001556A2"/>
    <w:pPr>
      <w:ind w:left="720"/>
      <w:contextualSpacing/>
    </w:pPr>
  </w:style>
  <w:style w:type="paragraph" w:customStyle="1" w:styleId="Default">
    <w:name w:val="Default"/>
    <w:rsid w:val="00187626"/>
    <w:pPr>
      <w:autoSpaceDE w:val="0"/>
      <w:autoSpaceDN w:val="0"/>
      <w:adjustRightInd w:val="0"/>
      <w:spacing w:after="0" w:line="240" w:lineRule="auto"/>
    </w:pPr>
    <w:rPr>
      <w:rFonts w:ascii="Times New Roman" w:hAnsi="Times New Roman" w:cs="Times New Roman"/>
      <w:color w:val="000000"/>
      <w:sz w:val="24"/>
      <w:szCs w:val="24"/>
    </w:rPr>
  </w:style>
  <w:style w:type="paragraph" w:styleId="FootnoteText">
    <w:name w:val="footnote text"/>
    <w:basedOn w:val="Normal"/>
    <w:link w:val="FootnoteTextChar"/>
    <w:uiPriority w:val="99"/>
    <w:semiHidden/>
    <w:unhideWhenUsed/>
    <w:rsid w:val="00187626"/>
    <w:rPr>
      <w:sz w:val="20"/>
      <w:szCs w:val="20"/>
    </w:rPr>
  </w:style>
  <w:style w:type="character" w:customStyle="1" w:styleId="FootnoteTextChar">
    <w:name w:val="Footnote Text Char"/>
    <w:basedOn w:val="DefaultParagraphFont"/>
    <w:link w:val="FootnoteText"/>
    <w:uiPriority w:val="99"/>
    <w:semiHidden/>
    <w:rsid w:val="00187626"/>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187626"/>
    <w:rPr>
      <w:vertAlign w:val="superscript"/>
    </w:rPr>
  </w:style>
  <w:style w:type="table" w:styleId="TableGrid">
    <w:name w:val="Table Grid"/>
    <w:basedOn w:val="TableNormal"/>
    <w:uiPriority w:val="39"/>
    <w:rsid w:val="008B30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C11EA9"/>
    <w:rPr>
      <w:color w:val="605E5C"/>
      <w:shd w:val="clear" w:color="auto" w:fill="E1DFDD"/>
    </w:rPr>
  </w:style>
  <w:style w:type="character" w:styleId="FollowedHyperlink">
    <w:name w:val="FollowedHyperlink"/>
    <w:basedOn w:val="DefaultParagraphFont"/>
    <w:uiPriority w:val="99"/>
    <w:semiHidden/>
    <w:unhideWhenUsed/>
    <w:rsid w:val="00A90172"/>
    <w:rPr>
      <w:color w:val="954F72" w:themeColor="followedHyperlink"/>
      <w:u w:val="single"/>
    </w:rPr>
  </w:style>
  <w:style w:type="paragraph" w:styleId="BalloonText">
    <w:name w:val="Balloon Text"/>
    <w:basedOn w:val="Normal"/>
    <w:link w:val="BalloonTextChar"/>
    <w:uiPriority w:val="99"/>
    <w:semiHidden/>
    <w:unhideWhenUsed/>
    <w:rsid w:val="00107E1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7E18"/>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curiel@onu.edu" TargetMode="External"/><Relationship Id="rId13" Type="http://schemas.openxmlformats.org/officeDocument/2006/relationships/hyperlink" Target="https://www.vox.com/2014/8/5/17991938/what-is-gerrymandering" TargetMode="External"/><Relationship Id="rId18" Type="http://schemas.openxmlformats.org/officeDocument/2006/relationships/hyperlink" Target="https://wisconsinexaminer.com/2022/03/28/once-vowed-to-be-eighth-wonder-of-the-world-foxconn-survives-as-a-spec-development/" TargetMode="External"/><Relationship Id="rId3" Type="http://schemas.openxmlformats.org/officeDocument/2006/relationships/styles" Target="styles.xml"/><Relationship Id="rId21" Type="http://schemas.openxmlformats.org/officeDocument/2006/relationships/hyperlink" Target="http://www.onu.edu/academics/library/personal_librarian_program" TargetMode="External"/><Relationship Id="rId7" Type="http://schemas.openxmlformats.org/officeDocument/2006/relationships/endnotes" Target="endnotes.xml"/><Relationship Id="rId12" Type="http://schemas.openxmlformats.org/officeDocument/2006/relationships/hyperlink" Target="https://www.pewresearch.org/politics/2014/06/12/political-polarization-in-the-american-public/" TargetMode="External"/><Relationship Id="rId17" Type="http://schemas.openxmlformats.org/officeDocument/2006/relationships/hyperlink" Target="https://carsey.unh.edu/publication-rural-america-lost-population-over-past-decade-for-first-time-in-history" TargetMode="External"/><Relationship Id="rId2" Type="http://schemas.openxmlformats.org/officeDocument/2006/relationships/numbering" Target="numbering.xml"/><Relationship Id="rId16" Type="http://schemas.openxmlformats.org/officeDocument/2006/relationships/hyperlink" Target="https://www.npr.org/2018/04/02/598042099/in-florida-cities-challenge-state-on-gun-regulation-laws" TargetMode="External"/><Relationship Id="rId20" Type="http://schemas.openxmlformats.org/officeDocument/2006/relationships/hyperlink" Target="mailto:m-verb@onu.ed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heimaginativeconservative.org/2020/07/articles-of-confederation-joerg-knipprath.html"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brennancenter.org/our-work/research-reports/independent-state-legislature-theory-explained" TargetMode="External"/><Relationship Id="rId23" Type="http://schemas.openxmlformats.org/officeDocument/2006/relationships/fontTable" Target="fontTable.xml"/><Relationship Id="rId10" Type="http://schemas.openxmlformats.org/officeDocument/2006/relationships/hyperlink" Target="https://www.loc.gov/collections/continental-congress-and-constitutional-convention-from-1774-to-1789/articles-and-essays/to-form-a-more-perfect-union/identifying-defects-in-the-constitution/" TargetMode="External"/><Relationship Id="rId19" Type="http://schemas.openxmlformats.org/officeDocument/2006/relationships/hyperlink" Target="https://my.onu.edu/student_life/health_and_counseling" TargetMode="External"/><Relationship Id="rId4" Type="http://schemas.openxmlformats.org/officeDocument/2006/relationships/settings" Target="settings.xml"/><Relationship Id="rId9" Type="http://schemas.openxmlformats.org/officeDocument/2006/relationships/hyperlink" Target="https://www.legislature.ohio.gov/laws/ohio-constitution" TargetMode="External"/><Relationship Id="rId14" Type="http://schemas.openxmlformats.org/officeDocument/2006/relationships/hyperlink" Target="https://www.brookings.edu/articles/alecs-influence-over-lawmaking-in-state-legislatures/"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www.craiyo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51916B-3253-495C-ABC2-5BEDCA2292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1159</TotalTime>
  <Pages>11</Pages>
  <Words>4085</Words>
  <Characters>23285</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Curiel</dc:creator>
  <cp:keywords/>
  <dc:description/>
  <cp:lastModifiedBy>John Curiel</cp:lastModifiedBy>
  <cp:revision>7</cp:revision>
  <cp:lastPrinted>2022-08-22T16:22:00Z</cp:lastPrinted>
  <dcterms:created xsi:type="dcterms:W3CDTF">2022-08-21T19:54:00Z</dcterms:created>
  <dcterms:modified xsi:type="dcterms:W3CDTF">2022-08-22T20:09:00Z</dcterms:modified>
</cp:coreProperties>
</file>